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740" w:rsidRDefault="008E7740" w:rsidP="003B0AC8">
      <w:pPr>
        <w:jc w:val="center"/>
        <w:rPr>
          <w:rFonts w:ascii="微軟正黑體" w:eastAsia="微軟正黑體" w:hAnsi="微軟正黑體" w:cs="Arial Unicode MS"/>
          <w:b/>
          <w:sz w:val="32"/>
          <w:szCs w:val="32"/>
        </w:rPr>
      </w:pPr>
    </w:p>
    <w:p w:rsidR="008E7740" w:rsidRDefault="008E7740" w:rsidP="003B0AC8">
      <w:pPr>
        <w:jc w:val="center"/>
        <w:rPr>
          <w:rFonts w:ascii="微軟正黑體" w:eastAsia="微軟正黑體" w:hAnsi="微軟正黑體" w:cs="Arial Unicode MS"/>
          <w:b/>
          <w:sz w:val="32"/>
          <w:szCs w:val="32"/>
        </w:rPr>
      </w:pPr>
    </w:p>
    <w:p w:rsidR="008E7740" w:rsidRDefault="008E7740" w:rsidP="003B0AC8">
      <w:pPr>
        <w:jc w:val="center"/>
        <w:rPr>
          <w:rFonts w:ascii="微軟正黑體" w:eastAsia="微軟正黑體" w:hAnsi="微軟正黑體" w:cs="Arial Unicode MS"/>
          <w:b/>
          <w:sz w:val="32"/>
          <w:szCs w:val="32"/>
        </w:rPr>
      </w:pPr>
    </w:p>
    <w:p w:rsidR="008E7740" w:rsidRDefault="008E7740" w:rsidP="003B0AC8">
      <w:pPr>
        <w:jc w:val="center"/>
        <w:rPr>
          <w:rFonts w:ascii="微軟正黑體" w:eastAsia="微軟正黑體" w:hAnsi="微軟正黑體" w:cs="Arial Unicode MS"/>
          <w:b/>
          <w:sz w:val="32"/>
          <w:szCs w:val="32"/>
        </w:rPr>
      </w:pPr>
    </w:p>
    <w:p w:rsidR="008E7740" w:rsidRDefault="008E7740" w:rsidP="003B0AC8">
      <w:pPr>
        <w:jc w:val="center"/>
        <w:rPr>
          <w:rFonts w:ascii="微軟正黑體" w:eastAsia="微軟正黑體" w:hAnsi="微軟正黑體" w:cs="Arial Unicode MS"/>
          <w:b/>
          <w:sz w:val="32"/>
          <w:szCs w:val="32"/>
        </w:rPr>
      </w:pPr>
    </w:p>
    <w:p w:rsidR="008E7740" w:rsidRDefault="008E7740" w:rsidP="003B0AC8">
      <w:pPr>
        <w:jc w:val="center"/>
        <w:rPr>
          <w:rFonts w:ascii="微軟正黑體" w:eastAsia="微軟正黑體" w:hAnsi="微軟正黑體" w:cs="Arial Unicode MS"/>
          <w:b/>
          <w:sz w:val="32"/>
          <w:szCs w:val="32"/>
        </w:rPr>
      </w:pPr>
    </w:p>
    <w:p w:rsidR="008E7740" w:rsidRPr="002B5793" w:rsidRDefault="008E7740" w:rsidP="003B0AC8">
      <w:pPr>
        <w:jc w:val="center"/>
        <w:rPr>
          <w:rFonts w:ascii="微軟正黑體" w:eastAsia="微軟正黑體" w:hAnsi="微軟正黑體" w:cs="Arial Unicode MS"/>
          <w:sz w:val="32"/>
          <w:szCs w:val="32"/>
        </w:rPr>
      </w:pPr>
    </w:p>
    <w:p w:rsidR="008E7740" w:rsidRPr="008E7740" w:rsidRDefault="008E7740" w:rsidP="008E7740">
      <w:pPr>
        <w:jc w:val="center"/>
        <w:rPr>
          <w:rFonts w:ascii="微軟正黑體" w:eastAsia="微軟正黑體" w:hAnsi="微軟正黑體" w:cs="Arial Unicode MS"/>
          <w:b/>
          <w:sz w:val="56"/>
          <w:szCs w:val="56"/>
        </w:rPr>
      </w:pPr>
      <w:r w:rsidRPr="008E7740">
        <w:rPr>
          <w:rFonts w:ascii="微軟正黑體" w:eastAsia="微軟正黑體" w:hAnsi="微軟正黑體" w:cs="Arial Unicode MS" w:hint="eastAsia"/>
          <w:b/>
          <w:sz w:val="56"/>
          <w:szCs w:val="56"/>
        </w:rPr>
        <w:t>2019臺灣障礙研究學會年會</w:t>
      </w:r>
    </w:p>
    <w:p w:rsidR="008E7740" w:rsidRPr="008E7740" w:rsidRDefault="008E7740" w:rsidP="008E7740">
      <w:pPr>
        <w:jc w:val="center"/>
        <w:rPr>
          <w:rFonts w:ascii="微軟正黑體" w:eastAsia="微軟正黑體" w:hAnsi="微軟正黑體" w:cs="Arial Unicode MS"/>
          <w:b/>
          <w:sz w:val="52"/>
          <w:szCs w:val="52"/>
        </w:rPr>
      </w:pPr>
      <w:r w:rsidRPr="008E7740">
        <w:rPr>
          <w:rFonts w:ascii="微軟正黑體" w:eastAsia="微軟正黑體" w:hAnsi="微軟正黑體" w:cs="Arial Unicode MS" w:hint="eastAsia"/>
          <w:b/>
          <w:sz w:val="52"/>
          <w:szCs w:val="52"/>
        </w:rPr>
        <w:t>「定位障礙研究</w:t>
      </w:r>
      <w:r>
        <w:rPr>
          <w:rFonts w:ascii="微軟正黑體" w:eastAsia="微軟正黑體" w:hAnsi="微軟正黑體" w:cs="Arial Unicode MS" w:hint="eastAsia"/>
          <w:b/>
          <w:sz w:val="52"/>
          <w:szCs w:val="52"/>
        </w:rPr>
        <w:t>：</w:t>
      </w:r>
      <w:r w:rsidRPr="008E7740">
        <w:rPr>
          <w:rFonts w:ascii="微軟正黑體" w:eastAsia="微軟正黑體" w:hAnsi="微軟正黑體" w:cs="Arial Unicode MS" w:hint="eastAsia"/>
          <w:b/>
          <w:sz w:val="52"/>
          <w:szCs w:val="52"/>
        </w:rPr>
        <w:t>理論、政策、行動」</w:t>
      </w:r>
    </w:p>
    <w:p w:rsidR="008E7740" w:rsidRDefault="008E7740" w:rsidP="003B0AC8">
      <w:pPr>
        <w:jc w:val="center"/>
        <w:rPr>
          <w:rFonts w:ascii="微軟正黑體" w:eastAsia="微軟正黑體" w:hAnsi="微軟正黑體" w:cs="Arial Unicode MS"/>
          <w:b/>
          <w:sz w:val="32"/>
          <w:szCs w:val="32"/>
        </w:rPr>
      </w:pPr>
    </w:p>
    <w:p w:rsidR="008E7740" w:rsidRPr="008E7740" w:rsidRDefault="008E7740" w:rsidP="003B0AC8">
      <w:pPr>
        <w:jc w:val="center"/>
        <w:rPr>
          <w:rFonts w:ascii="微軟正黑體" w:eastAsia="微軟正黑體" w:hAnsi="微軟正黑體" w:cs="Arial Unicode MS"/>
          <w:b/>
          <w:sz w:val="52"/>
          <w:szCs w:val="52"/>
        </w:rPr>
      </w:pPr>
      <w:r w:rsidRPr="008E7740">
        <w:rPr>
          <w:rFonts w:ascii="微軟正黑體" w:eastAsia="微軟正黑體" w:hAnsi="微軟正黑體" w:cs="Arial Unicode MS" w:hint="eastAsia"/>
          <w:b/>
          <w:sz w:val="52"/>
          <w:szCs w:val="52"/>
        </w:rPr>
        <w:t>會議手冊</w:t>
      </w:r>
    </w:p>
    <w:p w:rsidR="008E7740" w:rsidRDefault="008E7740" w:rsidP="003B0AC8">
      <w:pPr>
        <w:jc w:val="center"/>
        <w:rPr>
          <w:rFonts w:ascii="微軟正黑體" w:eastAsia="微軟正黑體" w:hAnsi="微軟正黑體" w:cs="Arial Unicode MS"/>
          <w:b/>
          <w:sz w:val="32"/>
          <w:szCs w:val="32"/>
        </w:rPr>
      </w:pPr>
    </w:p>
    <w:p w:rsidR="008E7740" w:rsidRDefault="002B5793" w:rsidP="002B5793">
      <w:pPr>
        <w:tabs>
          <w:tab w:val="left" w:pos="6180"/>
        </w:tabs>
        <w:rPr>
          <w:rFonts w:ascii="微軟正黑體" w:eastAsia="微軟正黑體" w:hAnsi="微軟正黑體" w:cs="Arial Unicode MS"/>
          <w:b/>
          <w:sz w:val="32"/>
          <w:szCs w:val="32"/>
        </w:rPr>
      </w:pPr>
      <w:r>
        <w:rPr>
          <w:rFonts w:ascii="微軟正黑體" w:eastAsia="微軟正黑體" w:hAnsi="微軟正黑體" w:cs="Arial Unicode MS"/>
          <w:b/>
          <w:sz w:val="32"/>
          <w:szCs w:val="32"/>
        </w:rPr>
        <w:tab/>
      </w:r>
    </w:p>
    <w:p w:rsidR="008E7740" w:rsidRDefault="008E7740" w:rsidP="003B0AC8">
      <w:pPr>
        <w:jc w:val="center"/>
        <w:rPr>
          <w:rFonts w:ascii="微軟正黑體" w:eastAsia="微軟正黑體" w:hAnsi="微軟正黑體" w:cs="Arial Unicode MS"/>
          <w:b/>
          <w:sz w:val="32"/>
          <w:szCs w:val="32"/>
        </w:rPr>
      </w:pPr>
    </w:p>
    <w:p w:rsidR="008E7740" w:rsidRDefault="008E7740" w:rsidP="003B0AC8">
      <w:pPr>
        <w:jc w:val="center"/>
        <w:rPr>
          <w:rFonts w:ascii="微軟正黑體" w:eastAsia="微軟正黑體" w:hAnsi="微軟正黑體" w:cs="Arial Unicode MS"/>
          <w:b/>
          <w:sz w:val="32"/>
          <w:szCs w:val="32"/>
        </w:rPr>
      </w:pPr>
    </w:p>
    <w:p w:rsidR="008E7740" w:rsidRDefault="008E7740" w:rsidP="003B0AC8">
      <w:pPr>
        <w:jc w:val="center"/>
        <w:rPr>
          <w:rFonts w:ascii="微軟正黑體" w:eastAsia="微軟正黑體" w:hAnsi="微軟正黑體" w:cs="Arial Unicode MS"/>
          <w:b/>
          <w:sz w:val="32"/>
          <w:szCs w:val="32"/>
        </w:rPr>
      </w:pPr>
    </w:p>
    <w:p w:rsidR="008E7740" w:rsidRDefault="008E7740" w:rsidP="003B0AC8">
      <w:pPr>
        <w:jc w:val="center"/>
        <w:rPr>
          <w:rFonts w:ascii="微軟正黑體" w:eastAsia="微軟正黑體" w:hAnsi="微軟正黑體" w:cs="Arial Unicode MS"/>
          <w:b/>
          <w:sz w:val="32"/>
          <w:szCs w:val="32"/>
        </w:rPr>
      </w:pPr>
    </w:p>
    <w:p w:rsidR="008E7740" w:rsidRDefault="008E7740" w:rsidP="003B0AC8">
      <w:pPr>
        <w:jc w:val="center"/>
        <w:rPr>
          <w:rFonts w:ascii="微軟正黑體" w:eastAsia="微軟正黑體" w:hAnsi="微軟正黑體" w:cs="Arial Unicode MS"/>
          <w:b/>
          <w:sz w:val="32"/>
          <w:szCs w:val="32"/>
        </w:rPr>
      </w:pPr>
    </w:p>
    <w:p w:rsidR="008E7740" w:rsidRDefault="008E7740" w:rsidP="008E7740">
      <w:pPr>
        <w:rPr>
          <w:rFonts w:ascii="微軟正黑體" w:eastAsia="微軟正黑體" w:hAnsi="微軟正黑體" w:cs="Arial Unicode MS"/>
          <w:b/>
          <w:sz w:val="32"/>
          <w:szCs w:val="32"/>
        </w:rPr>
      </w:pPr>
    </w:p>
    <w:p w:rsidR="008E7740" w:rsidRDefault="008E7740" w:rsidP="008E7740">
      <w:pPr>
        <w:rPr>
          <w:rFonts w:ascii="微軟正黑體" w:eastAsia="微軟正黑體" w:hAnsi="微軟正黑體" w:cs="Arial Unicode MS"/>
          <w:b/>
          <w:sz w:val="32"/>
          <w:szCs w:val="32"/>
        </w:rPr>
      </w:pPr>
    </w:p>
    <w:p w:rsidR="003B0AC8" w:rsidRPr="00C844E3" w:rsidRDefault="00152024" w:rsidP="003B0AC8">
      <w:pPr>
        <w:jc w:val="center"/>
        <w:rPr>
          <w:rFonts w:ascii="微軟正黑體" w:eastAsia="微軟正黑體" w:hAnsi="微軟正黑體" w:cs="Arial Unicode MS"/>
          <w:b/>
          <w:sz w:val="32"/>
          <w:szCs w:val="32"/>
        </w:rPr>
      </w:pPr>
      <w:r w:rsidRPr="00C844E3">
        <w:rPr>
          <w:rFonts w:ascii="微軟正黑體" w:eastAsia="微軟正黑體" w:hAnsi="微軟正黑體" w:cs="Arial Unicode MS" w:hint="eastAsia"/>
          <w:b/>
          <w:sz w:val="32"/>
          <w:szCs w:val="32"/>
        </w:rPr>
        <w:lastRenderedPageBreak/>
        <w:t>2019臺灣障礙研究學會年會</w:t>
      </w:r>
    </w:p>
    <w:p w:rsidR="00152024" w:rsidRPr="00C844E3" w:rsidRDefault="00152024" w:rsidP="003B0AC8">
      <w:pPr>
        <w:jc w:val="center"/>
        <w:rPr>
          <w:rFonts w:ascii="微軟正黑體" w:eastAsia="微軟正黑體" w:hAnsi="微軟正黑體" w:cs="Arial Unicode MS"/>
          <w:b/>
          <w:sz w:val="32"/>
          <w:szCs w:val="32"/>
        </w:rPr>
      </w:pPr>
      <w:r w:rsidRPr="00C844E3">
        <w:rPr>
          <w:rFonts w:ascii="微軟正黑體" w:eastAsia="微軟正黑體" w:hAnsi="微軟正黑體" w:cs="Arial Unicode MS" w:hint="eastAsia"/>
          <w:b/>
          <w:sz w:val="32"/>
          <w:szCs w:val="32"/>
        </w:rPr>
        <w:t>「定位障礙研究</w:t>
      </w:r>
      <w:r w:rsidR="008E7740">
        <w:rPr>
          <w:rFonts w:ascii="微軟正黑體" w:eastAsia="微軟正黑體" w:hAnsi="微軟正黑體" w:cs="Arial Unicode MS" w:hint="eastAsia"/>
          <w:b/>
          <w:sz w:val="32"/>
          <w:szCs w:val="32"/>
        </w:rPr>
        <w:t>：</w:t>
      </w:r>
      <w:r w:rsidRPr="00C844E3">
        <w:rPr>
          <w:rFonts w:ascii="微軟正黑體" w:eastAsia="微軟正黑體" w:hAnsi="微軟正黑體" w:cs="Arial Unicode MS" w:hint="eastAsia"/>
          <w:b/>
          <w:sz w:val="32"/>
          <w:szCs w:val="32"/>
        </w:rPr>
        <w:t>理論、政策、行動」</w:t>
      </w:r>
    </w:p>
    <w:p w:rsidR="00C844E3" w:rsidRPr="003B0AC8" w:rsidRDefault="00C844E3" w:rsidP="003B0AC8">
      <w:pPr>
        <w:jc w:val="center"/>
        <w:rPr>
          <w:rFonts w:ascii="微軟正黑體" w:eastAsia="微軟正黑體" w:hAnsi="微軟正黑體" w:cs="Arial Unicode MS"/>
          <w:sz w:val="30"/>
          <w:szCs w:val="30"/>
        </w:rPr>
      </w:pPr>
    </w:p>
    <w:p w:rsidR="00BD5E92" w:rsidRPr="003161AB" w:rsidRDefault="00BD5E92" w:rsidP="00124191">
      <w:pPr>
        <w:pStyle w:val="a9"/>
        <w:numPr>
          <w:ilvl w:val="0"/>
          <w:numId w:val="4"/>
        </w:numPr>
        <w:ind w:leftChars="0"/>
        <w:jc w:val="both"/>
        <w:rPr>
          <w:rFonts w:ascii="微軟正黑體" w:eastAsia="微軟正黑體" w:hAnsi="微軟正黑體" w:cs="Arial Unicode MS"/>
          <w:sz w:val="28"/>
          <w:szCs w:val="24"/>
        </w:rPr>
      </w:pPr>
      <w:r w:rsidRPr="003161AB">
        <w:rPr>
          <w:rFonts w:ascii="微軟正黑體" w:eastAsia="微軟正黑體" w:hAnsi="微軟正黑體" w:cs="Arial Unicode MS" w:hint="eastAsia"/>
          <w:b/>
          <w:sz w:val="28"/>
          <w:szCs w:val="24"/>
          <w:u w:val="single"/>
        </w:rPr>
        <w:t>會議</w:t>
      </w:r>
      <w:r w:rsidR="0085159F">
        <w:rPr>
          <w:rFonts w:ascii="微軟正黑體" w:eastAsia="微軟正黑體" w:hAnsi="微軟正黑體" w:cs="Arial Unicode MS" w:hint="eastAsia"/>
          <w:b/>
          <w:sz w:val="28"/>
          <w:szCs w:val="24"/>
          <w:u w:val="single"/>
        </w:rPr>
        <w:t>時間</w:t>
      </w:r>
      <w:r w:rsidRPr="003161AB">
        <w:rPr>
          <w:rFonts w:ascii="微軟正黑體" w:eastAsia="微軟正黑體" w:hAnsi="微軟正黑體" w:cs="Arial Unicode MS" w:hint="eastAsia"/>
          <w:sz w:val="28"/>
          <w:szCs w:val="24"/>
        </w:rPr>
        <w:t>：108年5月5日(星期日)</w:t>
      </w:r>
      <w:r w:rsidR="0085159F">
        <w:rPr>
          <w:rFonts w:ascii="微軟正黑體" w:eastAsia="微軟正黑體" w:hAnsi="微軟正黑體" w:cs="Arial Unicode MS" w:hint="eastAsia"/>
          <w:sz w:val="28"/>
          <w:szCs w:val="24"/>
        </w:rPr>
        <w:t xml:space="preserve"> 8:50-18:00</w:t>
      </w:r>
    </w:p>
    <w:p w:rsidR="00C844E3" w:rsidRPr="003161AB" w:rsidRDefault="007165D5" w:rsidP="00124191">
      <w:pPr>
        <w:pStyle w:val="a9"/>
        <w:numPr>
          <w:ilvl w:val="0"/>
          <w:numId w:val="4"/>
        </w:numPr>
        <w:ind w:leftChars="0"/>
        <w:jc w:val="both"/>
        <w:rPr>
          <w:rFonts w:ascii="微軟正黑體" w:eastAsia="微軟正黑體" w:hAnsi="微軟正黑體" w:cs="Arial Unicode MS"/>
          <w:sz w:val="28"/>
          <w:szCs w:val="24"/>
        </w:rPr>
      </w:pPr>
      <w:r w:rsidRPr="003161AB">
        <w:rPr>
          <w:rFonts w:ascii="微軟正黑體" w:eastAsia="微軟正黑體" w:hAnsi="微軟正黑體" w:cs="Arial Unicode MS" w:hint="eastAsia"/>
          <w:b/>
          <w:sz w:val="28"/>
          <w:szCs w:val="24"/>
          <w:u w:val="single"/>
        </w:rPr>
        <w:t>會議地點</w:t>
      </w:r>
      <w:r w:rsidRPr="003161AB">
        <w:rPr>
          <w:rFonts w:ascii="微軟正黑體" w:eastAsia="微軟正黑體" w:hAnsi="微軟正黑體" w:cs="Arial Unicode MS" w:hint="eastAsia"/>
          <w:sz w:val="28"/>
          <w:szCs w:val="24"/>
        </w:rPr>
        <w:t>：</w:t>
      </w:r>
      <w:r w:rsidR="00D30A6E">
        <w:rPr>
          <w:rFonts w:ascii="微軟正黑體" w:eastAsia="微軟正黑體" w:hAnsi="微軟正黑體" w:cs="Arial Unicode MS" w:hint="eastAsia"/>
          <w:sz w:val="28"/>
          <w:szCs w:val="24"/>
        </w:rPr>
        <w:t>國立臺灣</w:t>
      </w:r>
      <w:r w:rsidRPr="003161AB">
        <w:rPr>
          <w:rFonts w:ascii="微軟正黑體" w:eastAsia="微軟正黑體" w:hAnsi="微軟正黑體" w:cs="Arial Unicode MS" w:hint="eastAsia"/>
          <w:sz w:val="28"/>
          <w:szCs w:val="24"/>
        </w:rPr>
        <w:t>師範大學</w:t>
      </w:r>
      <w:r w:rsidR="00FC6130">
        <w:rPr>
          <w:rFonts w:ascii="微軟正黑體" w:eastAsia="微軟正黑體" w:hAnsi="微軟正黑體" w:cs="Arial Unicode MS" w:hint="eastAsia"/>
          <w:sz w:val="28"/>
          <w:szCs w:val="24"/>
        </w:rPr>
        <w:t>圖書館校區</w:t>
      </w:r>
      <w:r w:rsidRPr="003161AB">
        <w:rPr>
          <w:rFonts w:ascii="微軟正黑體" w:eastAsia="微軟正黑體" w:hAnsi="微軟正黑體" w:cs="Arial Unicode MS" w:hint="eastAsia"/>
          <w:sz w:val="28"/>
          <w:szCs w:val="24"/>
        </w:rPr>
        <w:t>博愛樓114、115教室</w:t>
      </w:r>
    </w:p>
    <w:p w:rsidR="003161AB" w:rsidRPr="003161AB" w:rsidRDefault="003161AB" w:rsidP="00124191">
      <w:pPr>
        <w:jc w:val="both"/>
        <w:rPr>
          <w:rFonts w:ascii="微軟正黑體" w:eastAsia="微軟正黑體" w:hAnsi="微軟正黑體" w:cs="Arial Unicode MS"/>
          <w:sz w:val="24"/>
          <w:szCs w:val="24"/>
        </w:rPr>
      </w:pPr>
    </w:p>
    <w:p w:rsidR="0082440D" w:rsidRPr="003161AB" w:rsidRDefault="0082440D" w:rsidP="00124191">
      <w:pPr>
        <w:pStyle w:val="a9"/>
        <w:numPr>
          <w:ilvl w:val="0"/>
          <w:numId w:val="4"/>
        </w:numPr>
        <w:ind w:leftChars="0"/>
        <w:jc w:val="both"/>
        <w:rPr>
          <w:rFonts w:ascii="微軟正黑體" w:eastAsia="微軟正黑體" w:hAnsi="微軟正黑體" w:cs="Arial Unicode MS"/>
          <w:b/>
          <w:sz w:val="28"/>
          <w:szCs w:val="24"/>
          <w:u w:val="single"/>
        </w:rPr>
      </w:pPr>
      <w:r w:rsidRPr="003161AB">
        <w:rPr>
          <w:rFonts w:ascii="微軟正黑體" w:eastAsia="微軟正黑體" w:hAnsi="微軟正黑體" w:cs="Arial Unicode MS" w:hint="eastAsia"/>
          <w:b/>
          <w:sz w:val="28"/>
          <w:szCs w:val="24"/>
          <w:u w:val="single"/>
        </w:rPr>
        <w:t>關於會議</w:t>
      </w:r>
    </w:p>
    <w:p w:rsidR="003161AB" w:rsidRPr="003161AB" w:rsidRDefault="003161AB" w:rsidP="00124191">
      <w:pPr>
        <w:jc w:val="both"/>
        <w:rPr>
          <w:rFonts w:ascii="微軟正黑體" w:eastAsia="微軟正黑體" w:hAnsi="微軟正黑體" w:cs="Arial Unicode MS"/>
          <w:b/>
          <w:sz w:val="24"/>
          <w:szCs w:val="24"/>
          <w:u w:val="single"/>
        </w:rPr>
      </w:pPr>
    </w:p>
    <w:p w:rsidR="004D10F9" w:rsidRDefault="0082440D" w:rsidP="00124191">
      <w:pPr>
        <w:ind w:leftChars="193" w:left="425"/>
        <w:jc w:val="both"/>
        <w:rPr>
          <w:rFonts w:ascii="微軟正黑體" w:eastAsia="微軟正黑體" w:hAnsi="微軟正黑體"/>
          <w:sz w:val="24"/>
          <w:szCs w:val="24"/>
        </w:rPr>
      </w:pPr>
      <w:r w:rsidRPr="0082440D">
        <w:rPr>
          <w:rFonts w:ascii="微軟正黑體" w:eastAsia="微軟正黑體" w:hAnsi="微軟正黑體" w:hint="eastAsia"/>
          <w:sz w:val="24"/>
          <w:szCs w:val="24"/>
        </w:rPr>
        <w:t>障礙研究</w:t>
      </w:r>
      <w:r w:rsidR="008F64B9">
        <w:rPr>
          <w:rFonts w:ascii="微軟正黑體" w:eastAsia="微軟正黑體" w:hAnsi="微軟正黑體" w:hint="eastAsia"/>
          <w:sz w:val="24"/>
          <w:szCs w:val="24"/>
        </w:rPr>
        <w:t>(Disability studies)</w:t>
      </w:r>
      <w:r w:rsidRPr="0082440D">
        <w:rPr>
          <w:rFonts w:ascii="微軟正黑體" w:eastAsia="微軟正黑體" w:hAnsi="微軟正黑體" w:hint="eastAsia"/>
          <w:sz w:val="24"/>
          <w:szCs w:val="24"/>
        </w:rPr>
        <w:t>作為獨立的學術領域，和性別研究、種族/族群研究與同志研究一樣，其目的在肯認障礙者在社會的邊緣位置與被壓迫的歷史。過去在其他學術領域中，皆有不少針對障礙者的研究成果，然而，傳統上對障礙的研究多認為障礙者是需要矯治、修補、醫治、救助或是接受特殊教育的對象，很少從障礙本身與障礙者的主體性出發，或是重新思考障礙的社會文化意涵與價值。</w:t>
      </w:r>
    </w:p>
    <w:p w:rsidR="0082440D" w:rsidRPr="0082440D" w:rsidRDefault="0082440D" w:rsidP="00124191">
      <w:pPr>
        <w:ind w:leftChars="193" w:left="425"/>
        <w:jc w:val="both"/>
        <w:rPr>
          <w:rFonts w:ascii="微軟正黑體" w:eastAsia="微軟正黑體" w:hAnsi="微軟正黑體"/>
          <w:sz w:val="24"/>
          <w:szCs w:val="24"/>
        </w:rPr>
      </w:pPr>
      <w:r w:rsidRPr="0082440D">
        <w:rPr>
          <w:rFonts w:ascii="微軟正黑體" w:eastAsia="微軟正黑體" w:hAnsi="微軟正黑體" w:hint="eastAsia"/>
          <w:sz w:val="24"/>
          <w:szCs w:val="24"/>
        </w:rPr>
        <w:t>障礙研究的觀點包含：</w:t>
      </w:r>
    </w:p>
    <w:p w:rsidR="0082440D" w:rsidRPr="0082440D" w:rsidRDefault="0082440D" w:rsidP="00124191">
      <w:pPr>
        <w:pStyle w:val="a9"/>
        <w:numPr>
          <w:ilvl w:val="0"/>
          <w:numId w:val="3"/>
        </w:numPr>
        <w:ind w:leftChars="193" w:left="905"/>
        <w:jc w:val="both"/>
        <w:rPr>
          <w:rFonts w:ascii="微軟正黑體" w:eastAsia="微軟正黑體" w:hAnsi="微軟正黑體"/>
          <w:sz w:val="24"/>
          <w:szCs w:val="24"/>
        </w:rPr>
      </w:pPr>
      <w:r w:rsidRPr="0082440D">
        <w:rPr>
          <w:rFonts w:ascii="微軟正黑體" w:eastAsia="微軟正黑體" w:hAnsi="微軟正黑體" w:hint="eastAsia"/>
          <w:sz w:val="24"/>
          <w:szCs w:val="24"/>
        </w:rPr>
        <w:t>挑戰醫療、個人與缺損取向模式的支配地位（同時不否認他們的貢獻）</w:t>
      </w:r>
      <w:r w:rsidRPr="0082440D">
        <w:rPr>
          <w:rFonts w:ascii="微軟正黑體" w:eastAsia="微軟正黑體" w:hAnsi="微軟正黑體" w:hint="eastAsia"/>
          <w:sz w:val="24"/>
          <w:szCs w:val="24"/>
        </w:rPr>
        <w:tab/>
      </w:r>
    </w:p>
    <w:p w:rsidR="0082440D" w:rsidRPr="0082440D" w:rsidRDefault="0082440D" w:rsidP="00124191">
      <w:pPr>
        <w:pStyle w:val="a9"/>
        <w:numPr>
          <w:ilvl w:val="0"/>
          <w:numId w:val="3"/>
        </w:numPr>
        <w:ind w:leftChars="193" w:left="905"/>
        <w:jc w:val="both"/>
        <w:rPr>
          <w:rFonts w:ascii="微軟正黑體" w:eastAsia="微軟正黑體" w:hAnsi="微軟正黑體"/>
          <w:sz w:val="24"/>
          <w:szCs w:val="24"/>
        </w:rPr>
      </w:pPr>
      <w:r w:rsidRPr="0082440D">
        <w:rPr>
          <w:rFonts w:ascii="微軟正黑體" w:eastAsia="微軟正黑體" w:hAnsi="微軟正黑體" w:hint="eastAsia"/>
          <w:sz w:val="24"/>
          <w:szCs w:val="24"/>
        </w:rPr>
        <w:t>認為障礙是人生經驗連續的一部分</w:t>
      </w:r>
    </w:p>
    <w:p w:rsidR="0082440D" w:rsidRPr="0082440D" w:rsidRDefault="0082440D" w:rsidP="00124191">
      <w:pPr>
        <w:pStyle w:val="a9"/>
        <w:numPr>
          <w:ilvl w:val="0"/>
          <w:numId w:val="3"/>
        </w:numPr>
        <w:ind w:leftChars="193" w:left="905"/>
        <w:jc w:val="both"/>
        <w:rPr>
          <w:rFonts w:ascii="微軟正黑體" w:eastAsia="微軟正黑體" w:hAnsi="微軟正黑體"/>
          <w:sz w:val="24"/>
          <w:szCs w:val="24"/>
        </w:rPr>
      </w:pPr>
      <w:r w:rsidRPr="0082440D">
        <w:rPr>
          <w:rFonts w:ascii="微軟正黑體" w:eastAsia="微軟正黑體" w:hAnsi="微軟正黑體" w:hint="eastAsia"/>
          <w:sz w:val="24"/>
          <w:szCs w:val="24"/>
        </w:rPr>
        <w:t>檢視環境和社會阻礙以促進更多的參與</w:t>
      </w:r>
    </w:p>
    <w:p w:rsidR="0082440D" w:rsidRPr="0082440D" w:rsidRDefault="0082440D" w:rsidP="00124191">
      <w:pPr>
        <w:pStyle w:val="a9"/>
        <w:numPr>
          <w:ilvl w:val="0"/>
          <w:numId w:val="3"/>
        </w:numPr>
        <w:ind w:leftChars="193" w:left="905"/>
        <w:jc w:val="both"/>
        <w:rPr>
          <w:rFonts w:ascii="微軟正黑體" w:eastAsia="微軟正黑體" w:hAnsi="微軟正黑體"/>
          <w:sz w:val="24"/>
          <w:szCs w:val="24"/>
        </w:rPr>
      </w:pPr>
      <w:r w:rsidRPr="0082440D">
        <w:rPr>
          <w:rFonts w:ascii="微軟正黑體" w:eastAsia="微軟正黑體" w:hAnsi="微軟正黑體" w:hint="eastAsia"/>
          <w:sz w:val="24"/>
          <w:szCs w:val="24"/>
        </w:rPr>
        <w:t xml:space="preserve">跨領域的取向 </w:t>
      </w:r>
    </w:p>
    <w:p w:rsidR="0082440D" w:rsidRPr="0082440D" w:rsidRDefault="0082440D" w:rsidP="00124191">
      <w:pPr>
        <w:ind w:leftChars="193" w:left="425"/>
        <w:jc w:val="both"/>
        <w:rPr>
          <w:rFonts w:ascii="微軟正黑體" w:eastAsia="微軟正黑體" w:hAnsi="微軟正黑體"/>
          <w:sz w:val="24"/>
          <w:szCs w:val="24"/>
        </w:rPr>
      </w:pPr>
      <w:r w:rsidRPr="0082440D">
        <w:rPr>
          <w:rFonts w:ascii="微軟正黑體" w:eastAsia="微軟正黑體" w:hAnsi="微軟正黑體" w:hint="eastAsia"/>
          <w:sz w:val="24"/>
          <w:szCs w:val="24"/>
        </w:rPr>
        <w:t>隨著障礙研究的多元化發展，障礙研究的本體論(ontology)問題開始成為障礙研究學界的爭論議題。如何定位障礙研究？只要研究中有涉及身心障礙者就是障礙研究嗎？障礙研究可以有政治立場？障礙研究的政治立場跟相關社會政策的規劃與社會運動實踐的關係為何？</w:t>
      </w:r>
    </w:p>
    <w:p w:rsidR="00C844E3" w:rsidRDefault="0082440D" w:rsidP="00124191">
      <w:pPr>
        <w:jc w:val="both"/>
        <w:rPr>
          <w:rFonts w:ascii="微軟正黑體" w:eastAsia="微軟正黑體" w:hAnsi="微軟正黑體"/>
          <w:sz w:val="24"/>
          <w:szCs w:val="24"/>
        </w:rPr>
      </w:pPr>
      <w:r w:rsidRPr="0082440D">
        <w:rPr>
          <w:rFonts w:ascii="微軟正黑體" w:eastAsia="微軟正黑體" w:hAnsi="微軟正黑體" w:hint="eastAsia"/>
          <w:sz w:val="24"/>
          <w:szCs w:val="24"/>
        </w:rPr>
        <w:t>歡迎不同領域（教育學門、社會科學學門、文學學門、文化研究、心理諮商、社福社工、健康復健等）學者、研究生、實務工作者、障礙者權利倡議者蒞臨指導、討論。</w:t>
      </w:r>
    </w:p>
    <w:p w:rsidR="008E7740" w:rsidRDefault="008E7740" w:rsidP="0082440D">
      <w:pPr>
        <w:rPr>
          <w:rFonts w:ascii="微軟正黑體" w:eastAsia="微軟正黑體" w:hAnsi="微軟正黑體"/>
          <w:sz w:val="24"/>
          <w:szCs w:val="24"/>
        </w:rPr>
      </w:pPr>
    </w:p>
    <w:p w:rsidR="008E7740" w:rsidRDefault="008E7740" w:rsidP="0082440D">
      <w:pPr>
        <w:rPr>
          <w:rFonts w:ascii="微軟正黑體" w:eastAsia="微軟正黑體" w:hAnsi="微軟正黑體"/>
          <w:sz w:val="24"/>
          <w:szCs w:val="24"/>
        </w:rPr>
      </w:pPr>
    </w:p>
    <w:p w:rsidR="008E7740" w:rsidRDefault="008E7740" w:rsidP="0082440D">
      <w:pPr>
        <w:rPr>
          <w:rFonts w:ascii="微軟正黑體" w:eastAsia="微軟正黑體" w:hAnsi="微軟正黑體"/>
          <w:sz w:val="24"/>
          <w:szCs w:val="24"/>
        </w:rPr>
      </w:pPr>
    </w:p>
    <w:p w:rsidR="0082440D" w:rsidRPr="003161AB" w:rsidRDefault="0082440D" w:rsidP="0082440D">
      <w:pPr>
        <w:pStyle w:val="a9"/>
        <w:numPr>
          <w:ilvl w:val="0"/>
          <w:numId w:val="6"/>
        </w:numPr>
        <w:ind w:leftChars="0"/>
        <w:rPr>
          <w:rFonts w:ascii="微軟正黑體" w:eastAsia="微軟正黑體" w:hAnsi="微軟正黑體"/>
          <w:b/>
          <w:sz w:val="28"/>
          <w:szCs w:val="24"/>
          <w:u w:val="single"/>
        </w:rPr>
      </w:pPr>
      <w:r w:rsidRPr="003161AB">
        <w:rPr>
          <w:rFonts w:ascii="微軟正黑體" w:eastAsia="微軟正黑體" w:hAnsi="微軟正黑體" w:hint="eastAsia"/>
          <w:b/>
          <w:sz w:val="28"/>
          <w:szCs w:val="24"/>
          <w:u w:val="single"/>
        </w:rPr>
        <w:lastRenderedPageBreak/>
        <w:t>關於臺灣障礙研究學會</w:t>
      </w:r>
    </w:p>
    <w:p w:rsidR="003161AB" w:rsidRPr="009744B0" w:rsidRDefault="003161AB" w:rsidP="00124191">
      <w:pPr>
        <w:pStyle w:val="a9"/>
        <w:ind w:leftChars="0"/>
        <w:jc w:val="both"/>
        <w:rPr>
          <w:rFonts w:ascii="微軟正黑體" w:eastAsia="微軟正黑體" w:hAnsi="微軟正黑體"/>
          <w:b/>
          <w:sz w:val="24"/>
          <w:szCs w:val="24"/>
          <w:u w:val="single"/>
        </w:rPr>
      </w:pPr>
    </w:p>
    <w:p w:rsidR="002B5793" w:rsidRPr="002B5793" w:rsidRDefault="002B5793" w:rsidP="00124191">
      <w:pPr>
        <w:pStyle w:val="a9"/>
        <w:ind w:left="440"/>
        <w:jc w:val="both"/>
        <w:rPr>
          <w:rFonts w:ascii="微軟正黑體" w:eastAsia="微軟正黑體" w:hAnsi="微軟正黑體"/>
          <w:sz w:val="24"/>
          <w:szCs w:val="24"/>
        </w:rPr>
      </w:pPr>
      <w:r w:rsidRPr="002B5793">
        <w:rPr>
          <w:rFonts w:ascii="微軟正黑體" w:eastAsia="微軟正黑體" w:hAnsi="微軟正黑體" w:hint="eastAsia"/>
          <w:sz w:val="24"/>
          <w:szCs w:val="24"/>
        </w:rPr>
        <w:t>臺灣障礙研究學會 (Taiwan Society for Disability Studies) 為依法設立、非以營利為目的之社會團體，以致力障礙研究知識與專業發展，促進公共利益為宗旨。</w:t>
      </w:r>
    </w:p>
    <w:p w:rsidR="002B5793" w:rsidRPr="002B5793" w:rsidRDefault="002B5793" w:rsidP="00124191">
      <w:pPr>
        <w:pStyle w:val="a9"/>
        <w:ind w:left="440"/>
        <w:jc w:val="both"/>
        <w:rPr>
          <w:rFonts w:ascii="微軟正黑體" w:eastAsia="微軟正黑體" w:hAnsi="微軟正黑體"/>
          <w:sz w:val="24"/>
          <w:szCs w:val="24"/>
        </w:rPr>
      </w:pPr>
    </w:p>
    <w:p w:rsidR="002B5793" w:rsidRPr="002B5793" w:rsidRDefault="002B5793" w:rsidP="00124191">
      <w:pPr>
        <w:pStyle w:val="a9"/>
        <w:ind w:left="440"/>
        <w:jc w:val="both"/>
        <w:rPr>
          <w:rFonts w:ascii="微軟正黑體" w:eastAsia="微軟正黑體" w:hAnsi="微軟正黑體"/>
          <w:sz w:val="24"/>
          <w:szCs w:val="24"/>
        </w:rPr>
      </w:pPr>
      <w:r w:rsidRPr="002B5793">
        <w:rPr>
          <w:rFonts w:ascii="微軟正黑體" w:eastAsia="微軟正黑體" w:hAnsi="微軟正黑體" w:hint="eastAsia"/>
          <w:sz w:val="24"/>
          <w:szCs w:val="24"/>
        </w:rPr>
        <w:t>本學會是由一群障礙相關領域的學者與關心障礙議題的倡議者發起。這群來自不同領域的學者與倡議者有感於台灣社會仍然多以醫療或慈善的觀點看待障礙，缺乏障礙研究的觀點與學術組織，因此希望在醫療、健康照顧、社會福利學術研究與倡議團體之外，提供不同的角度與</w:t>
      </w:r>
      <w:proofErr w:type="gramStart"/>
      <w:r w:rsidRPr="002B5793">
        <w:rPr>
          <w:rFonts w:ascii="微軟正黑體" w:eastAsia="微軟正黑體" w:hAnsi="微軟正黑體" w:hint="eastAsia"/>
          <w:sz w:val="24"/>
          <w:szCs w:val="24"/>
        </w:rPr>
        <w:t>思辯</w:t>
      </w:r>
      <w:proofErr w:type="gramEnd"/>
      <w:r w:rsidRPr="002B5793">
        <w:rPr>
          <w:rFonts w:ascii="微軟正黑體" w:eastAsia="微軟正黑體" w:hAnsi="微軟正黑體" w:hint="eastAsia"/>
          <w:sz w:val="24"/>
          <w:szCs w:val="24"/>
        </w:rPr>
        <w:t>的空間。我們認為障礙研究不是只有一種觀點，跨領域與跨學門的對話將有助於我們更深入的用不同角度認識障礙。</w:t>
      </w:r>
    </w:p>
    <w:p w:rsidR="002B5793" w:rsidRPr="002B5793" w:rsidRDefault="002B5793" w:rsidP="00124191">
      <w:pPr>
        <w:pStyle w:val="a9"/>
        <w:ind w:left="440"/>
        <w:jc w:val="both"/>
        <w:rPr>
          <w:rFonts w:ascii="微軟正黑體" w:eastAsia="微軟正黑體" w:hAnsi="微軟正黑體"/>
          <w:sz w:val="24"/>
          <w:szCs w:val="24"/>
        </w:rPr>
      </w:pPr>
    </w:p>
    <w:p w:rsidR="0082440D" w:rsidRDefault="002B5793" w:rsidP="00124191">
      <w:pPr>
        <w:pStyle w:val="a9"/>
        <w:ind w:leftChars="0"/>
        <w:jc w:val="both"/>
        <w:rPr>
          <w:rFonts w:ascii="微軟正黑體" w:eastAsia="微軟正黑體" w:hAnsi="微軟正黑體"/>
          <w:sz w:val="24"/>
          <w:szCs w:val="24"/>
        </w:rPr>
      </w:pPr>
      <w:r w:rsidRPr="002B5793">
        <w:rPr>
          <w:rFonts w:ascii="微軟正黑體" w:eastAsia="微軟正黑體" w:hAnsi="微軟正黑體" w:hint="eastAsia"/>
          <w:sz w:val="24"/>
          <w:szCs w:val="24"/>
        </w:rPr>
        <w:t>學會的成立將推廣障礙研究的觀點、挑戰社會</w:t>
      </w:r>
      <w:proofErr w:type="gramStart"/>
      <w:r w:rsidRPr="002B5793">
        <w:rPr>
          <w:rFonts w:ascii="微軟正黑體" w:eastAsia="微軟正黑體" w:hAnsi="微軟正黑體" w:hint="eastAsia"/>
          <w:sz w:val="24"/>
          <w:szCs w:val="24"/>
        </w:rPr>
        <w:t>的健常能力</w:t>
      </w:r>
      <w:proofErr w:type="gramEnd"/>
      <w:r w:rsidRPr="002B5793">
        <w:rPr>
          <w:rFonts w:ascii="微軟正黑體" w:eastAsia="微軟正黑體" w:hAnsi="微軟正黑體" w:hint="eastAsia"/>
          <w:sz w:val="24"/>
          <w:szCs w:val="24"/>
        </w:rPr>
        <w:t>偏見、深化本土的障礙研究學術發展、建立學術交流平台。並針對社會議題發言，積極尋求障礙者權利之保障，進一步促進障礙者的平權與共融。歡迎對障礙研究有興趣者加入。</w:t>
      </w:r>
    </w:p>
    <w:p w:rsidR="008E7740" w:rsidRDefault="008E7740" w:rsidP="0082440D">
      <w:pPr>
        <w:pStyle w:val="a9"/>
        <w:ind w:leftChars="0"/>
        <w:rPr>
          <w:rFonts w:ascii="微軟正黑體" w:eastAsia="微軟正黑體" w:hAnsi="微軟正黑體"/>
          <w:sz w:val="24"/>
          <w:szCs w:val="24"/>
        </w:rPr>
      </w:pPr>
    </w:p>
    <w:p w:rsidR="008E7740" w:rsidRDefault="008E7740" w:rsidP="0082440D">
      <w:pPr>
        <w:pStyle w:val="a9"/>
        <w:ind w:leftChars="0"/>
        <w:rPr>
          <w:rFonts w:ascii="微軟正黑體" w:eastAsia="微軟正黑體" w:hAnsi="微軟正黑體"/>
          <w:sz w:val="24"/>
          <w:szCs w:val="24"/>
        </w:rPr>
      </w:pPr>
    </w:p>
    <w:p w:rsidR="008E7740" w:rsidRDefault="008E7740" w:rsidP="0082440D">
      <w:pPr>
        <w:pStyle w:val="a9"/>
        <w:ind w:leftChars="0"/>
        <w:rPr>
          <w:rFonts w:ascii="微軟正黑體" w:eastAsia="微軟正黑體" w:hAnsi="微軟正黑體"/>
          <w:sz w:val="24"/>
          <w:szCs w:val="24"/>
        </w:rPr>
      </w:pPr>
    </w:p>
    <w:p w:rsidR="008E7740" w:rsidRDefault="008E7740" w:rsidP="0082440D">
      <w:pPr>
        <w:pStyle w:val="a9"/>
        <w:ind w:leftChars="0"/>
        <w:rPr>
          <w:rFonts w:ascii="微軟正黑體" w:eastAsia="微軟正黑體" w:hAnsi="微軟正黑體"/>
          <w:sz w:val="24"/>
          <w:szCs w:val="24"/>
        </w:rPr>
      </w:pPr>
    </w:p>
    <w:p w:rsidR="008E7740" w:rsidRDefault="008E7740" w:rsidP="0082440D">
      <w:pPr>
        <w:pStyle w:val="a9"/>
        <w:ind w:leftChars="0"/>
        <w:rPr>
          <w:rFonts w:ascii="微軟正黑體" w:eastAsia="微軟正黑體" w:hAnsi="微軟正黑體"/>
          <w:sz w:val="24"/>
          <w:szCs w:val="24"/>
        </w:rPr>
      </w:pPr>
    </w:p>
    <w:p w:rsidR="008E7740" w:rsidRDefault="008E7740" w:rsidP="0082440D">
      <w:pPr>
        <w:pStyle w:val="a9"/>
        <w:ind w:leftChars="0"/>
        <w:rPr>
          <w:rFonts w:ascii="微軟正黑體" w:eastAsia="微軟正黑體" w:hAnsi="微軟正黑體"/>
          <w:sz w:val="24"/>
          <w:szCs w:val="24"/>
        </w:rPr>
      </w:pPr>
    </w:p>
    <w:p w:rsidR="008E7740" w:rsidRDefault="008E7740" w:rsidP="0082440D">
      <w:pPr>
        <w:pStyle w:val="a9"/>
        <w:ind w:leftChars="0"/>
        <w:rPr>
          <w:rFonts w:ascii="微軟正黑體" w:eastAsia="微軟正黑體" w:hAnsi="微軟正黑體"/>
          <w:sz w:val="24"/>
          <w:szCs w:val="24"/>
        </w:rPr>
      </w:pPr>
    </w:p>
    <w:p w:rsidR="008E7740" w:rsidRDefault="008E7740" w:rsidP="0082440D">
      <w:pPr>
        <w:pStyle w:val="a9"/>
        <w:ind w:leftChars="0"/>
        <w:rPr>
          <w:rFonts w:ascii="微軟正黑體" w:eastAsia="微軟正黑體" w:hAnsi="微軟正黑體"/>
          <w:sz w:val="24"/>
          <w:szCs w:val="24"/>
        </w:rPr>
      </w:pPr>
    </w:p>
    <w:p w:rsidR="008E7740" w:rsidRDefault="008E7740" w:rsidP="0082440D">
      <w:pPr>
        <w:pStyle w:val="a9"/>
        <w:ind w:leftChars="0"/>
        <w:rPr>
          <w:rFonts w:ascii="微軟正黑體" w:eastAsia="微軟正黑體" w:hAnsi="微軟正黑體"/>
          <w:sz w:val="24"/>
          <w:szCs w:val="24"/>
        </w:rPr>
      </w:pPr>
    </w:p>
    <w:p w:rsidR="008E7740" w:rsidRDefault="008E7740" w:rsidP="0082440D">
      <w:pPr>
        <w:pStyle w:val="a9"/>
        <w:ind w:leftChars="0"/>
        <w:rPr>
          <w:rFonts w:ascii="微軟正黑體" w:eastAsia="微軟正黑體" w:hAnsi="微軟正黑體"/>
          <w:sz w:val="24"/>
          <w:szCs w:val="24"/>
        </w:rPr>
      </w:pPr>
    </w:p>
    <w:p w:rsidR="008E7740" w:rsidRDefault="008E7740" w:rsidP="0082440D">
      <w:pPr>
        <w:pStyle w:val="a9"/>
        <w:ind w:leftChars="0"/>
        <w:rPr>
          <w:rFonts w:ascii="微軟正黑體" w:eastAsia="微軟正黑體" w:hAnsi="微軟正黑體"/>
          <w:sz w:val="24"/>
          <w:szCs w:val="24"/>
        </w:rPr>
      </w:pPr>
    </w:p>
    <w:p w:rsidR="008E7740" w:rsidRDefault="008E7740" w:rsidP="0082440D">
      <w:pPr>
        <w:pStyle w:val="a9"/>
        <w:ind w:leftChars="0"/>
        <w:rPr>
          <w:rFonts w:ascii="微軟正黑體" w:eastAsia="微軟正黑體" w:hAnsi="微軟正黑體"/>
          <w:sz w:val="24"/>
          <w:szCs w:val="24"/>
        </w:rPr>
      </w:pPr>
    </w:p>
    <w:p w:rsidR="008E7740" w:rsidRDefault="008E7740" w:rsidP="0082440D">
      <w:pPr>
        <w:pStyle w:val="a9"/>
        <w:ind w:leftChars="0"/>
        <w:rPr>
          <w:rFonts w:ascii="微軟正黑體" w:eastAsia="微軟正黑體" w:hAnsi="微軟正黑體"/>
          <w:sz w:val="24"/>
          <w:szCs w:val="24"/>
        </w:rPr>
      </w:pPr>
    </w:p>
    <w:p w:rsidR="008E7740" w:rsidRDefault="008E7740" w:rsidP="002B5793">
      <w:pPr>
        <w:rPr>
          <w:rFonts w:ascii="微軟正黑體" w:eastAsia="微軟正黑體" w:hAnsi="微軟正黑體"/>
          <w:sz w:val="24"/>
          <w:szCs w:val="24"/>
        </w:rPr>
      </w:pPr>
    </w:p>
    <w:p w:rsidR="003161AB" w:rsidRPr="002B5793" w:rsidRDefault="003161AB" w:rsidP="002B5793">
      <w:pPr>
        <w:rPr>
          <w:rFonts w:ascii="微軟正黑體" w:eastAsia="微軟正黑體" w:hAnsi="微軟正黑體"/>
          <w:sz w:val="24"/>
          <w:szCs w:val="24"/>
        </w:rPr>
      </w:pPr>
    </w:p>
    <w:p w:rsidR="0082440D" w:rsidRPr="003161AB" w:rsidRDefault="0082440D" w:rsidP="0082440D">
      <w:pPr>
        <w:pStyle w:val="a9"/>
        <w:numPr>
          <w:ilvl w:val="0"/>
          <w:numId w:val="5"/>
        </w:numPr>
        <w:ind w:leftChars="0"/>
        <w:rPr>
          <w:rFonts w:ascii="微軟正黑體" w:eastAsia="微軟正黑體" w:hAnsi="微軟正黑體"/>
          <w:b/>
          <w:sz w:val="28"/>
          <w:szCs w:val="26"/>
          <w:u w:val="single"/>
        </w:rPr>
      </w:pPr>
      <w:r w:rsidRPr="003161AB">
        <w:rPr>
          <w:rFonts w:ascii="微軟正黑體" w:eastAsia="微軟正黑體" w:hAnsi="微軟正黑體" w:hint="eastAsia"/>
          <w:b/>
          <w:sz w:val="28"/>
          <w:szCs w:val="26"/>
          <w:u w:val="single"/>
        </w:rPr>
        <w:lastRenderedPageBreak/>
        <w:t>大會議程</w:t>
      </w:r>
    </w:p>
    <w:tbl>
      <w:tblPr>
        <w:tblW w:w="9735" w:type="dxa"/>
        <w:tblInd w:w="-260" w:type="dxa"/>
        <w:tblBorders>
          <w:top w:val="nil"/>
          <w:left w:val="nil"/>
          <w:bottom w:val="nil"/>
          <w:right w:val="nil"/>
          <w:insideH w:val="nil"/>
          <w:insideV w:val="nil"/>
        </w:tblBorders>
        <w:tblLayout w:type="fixed"/>
        <w:tblLook w:val="0600" w:firstRow="0" w:lastRow="0" w:firstColumn="0" w:lastColumn="0" w:noHBand="1" w:noVBand="1"/>
      </w:tblPr>
      <w:tblGrid>
        <w:gridCol w:w="1668"/>
        <w:gridCol w:w="8067"/>
      </w:tblGrid>
      <w:tr w:rsidR="00152024" w:rsidRPr="00152024" w:rsidTr="00152024">
        <w:trPr>
          <w:trHeight w:val="500"/>
        </w:trPr>
        <w:tc>
          <w:tcPr>
            <w:tcW w:w="1668"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152024" w:rsidRPr="003B0AC8" w:rsidRDefault="00152024" w:rsidP="003B0AC8">
            <w:pPr>
              <w:rPr>
                <w:rFonts w:ascii="微軟正黑體" w:eastAsia="微軟正黑體" w:hAnsi="微軟正黑體"/>
              </w:rPr>
            </w:pPr>
            <w:r w:rsidRPr="003B0AC8">
              <w:rPr>
                <w:rFonts w:ascii="微軟正黑體" w:eastAsia="微軟正黑體" w:hAnsi="微軟正黑體" w:cs="Arial Unicode MS"/>
              </w:rPr>
              <w:t>時間</w:t>
            </w:r>
          </w:p>
        </w:tc>
        <w:tc>
          <w:tcPr>
            <w:tcW w:w="8067"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rsidR="00152024" w:rsidRPr="003B0AC8" w:rsidRDefault="00152024" w:rsidP="00B63307">
            <w:pPr>
              <w:ind w:left="-180"/>
              <w:jc w:val="center"/>
              <w:rPr>
                <w:rFonts w:ascii="微軟正黑體" w:eastAsia="微軟正黑體" w:hAnsi="微軟正黑體"/>
              </w:rPr>
            </w:pPr>
            <w:r w:rsidRPr="003B0AC8">
              <w:rPr>
                <w:rFonts w:ascii="微軟正黑體" w:eastAsia="微軟正黑體" w:hAnsi="微軟正黑體" w:cs="Arial Unicode MS"/>
              </w:rPr>
              <w:t>主題</w:t>
            </w:r>
          </w:p>
        </w:tc>
      </w:tr>
      <w:tr w:rsidR="00152024" w:rsidRPr="00152024" w:rsidTr="00152024">
        <w:trPr>
          <w:trHeight w:val="500"/>
        </w:trPr>
        <w:tc>
          <w:tcPr>
            <w:tcW w:w="1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2024" w:rsidRPr="003B0AC8" w:rsidRDefault="00152024" w:rsidP="00B63307">
            <w:pPr>
              <w:rPr>
                <w:rFonts w:ascii="微軟正黑體" w:eastAsia="微軟正黑體" w:hAnsi="微軟正黑體"/>
              </w:rPr>
            </w:pPr>
            <w:r w:rsidRPr="003B0AC8">
              <w:rPr>
                <w:rFonts w:ascii="微軟正黑體" w:eastAsia="微軟正黑體" w:hAnsi="微軟正黑體"/>
              </w:rPr>
              <w:t>8:00-8:50</w:t>
            </w:r>
          </w:p>
        </w:tc>
        <w:tc>
          <w:tcPr>
            <w:tcW w:w="8067" w:type="dxa"/>
            <w:tcBorders>
              <w:top w:val="nil"/>
              <w:left w:val="nil"/>
              <w:bottom w:val="single" w:sz="8" w:space="0" w:color="000000"/>
              <w:right w:val="single" w:sz="8" w:space="0" w:color="000000"/>
            </w:tcBorders>
            <w:tcMar>
              <w:top w:w="100" w:type="dxa"/>
              <w:left w:w="100" w:type="dxa"/>
              <w:bottom w:w="100" w:type="dxa"/>
              <w:right w:w="100" w:type="dxa"/>
            </w:tcMar>
          </w:tcPr>
          <w:p w:rsidR="00152024" w:rsidRPr="003B0AC8" w:rsidRDefault="00152024" w:rsidP="00B63307">
            <w:pPr>
              <w:ind w:left="-180"/>
              <w:jc w:val="center"/>
              <w:rPr>
                <w:rFonts w:ascii="微軟正黑體" w:eastAsia="微軟正黑體" w:hAnsi="微軟正黑體"/>
              </w:rPr>
            </w:pPr>
            <w:r w:rsidRPr="003B0AC8">
              <w:rPr>
                <w:rFonts w:ascii="微軟正黑體" w:eastAsia="微軟正黑體" w:hAnsi="微軟正黑體" w:cs="Arial Unicode MS"/>
              </w:rPr>
              <w:t>報到</w:t>
            </w:r>
          </w:p>
        </w:tc>
      </w:tr>
      <w:tr w:rsidR="00152024" w:rsidRPr="00152024" w:rsidTr="00152024">
        <w:trPr>
          <w:trHeight w:val="500"/>
        </w:trPr>
        <w:tc>
          <w:tcPr>
            <w:tcW w:w="1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2024" w:rsidRDefault="00152024" w:rsidP="00B63307">
            <w:pPr>
              <w:rPr>
                <w:rFonts w:ascii="微軟正黑體" w:eastAsia="微軟正黑體" w:hAnsi="微軟正黑體"/>
              </w:rPr>
            </w:pPr>
            <w:r w:rsidRPr="003B0AC8">
              <w:rPr>
                <w:rFonts w:ascii="微軟正黑體" w:eastAsia="微軟正黑體" w:hAnsi="微軟正黑體"/>
              </w:rPr>
              <w:t>8:50-9:00</w:t>
            </w:r>
          </w:p>
          <w:p w:rsidR="00ED6332" w:rsidRPr="003B0AC8" w:rsidRDefault="00ED6332" w:rsidP="00B63307">
            <w:pPr>
              <w:rPr>
                <w:rFonts w:ascii="微軟正黑體" w:eastAsia="微軟正黑體" w:hAnsi="微軟正黑體"/>
              </w:rPr>
            </w:pPr>
            <w:r w:rsidRPr="00ED6332">
              <w:rPr>
                <w:rFonts w:ascii="微軟正黑體" w:eastAsia="微軟正黑體" w:hAnsi="微軟正黑體" w:hint="eastAsia"/>
                <w:sz w:val="18"/>
              </w:rPr>
              <w:t>*於114教室進行</w:t>
            </w:r>
          </w:p>
        </w:tc>
        <w:tc>
          <w:tcPr>
            <w:tcW w:w="8067" w:type="dxa"/>
            <w:tcBorders>
              <w:top w:val="nil"/>
              <w:left w:val="nil"/>
              <w:bottom w:val="single" w:sz="8" w:space="0" w:color="000000"/>
              <w:right w:val="single" w:sz="8" w:space="0" w:color="000000"/>
            </w:tcBorders>
            <w:tcMar>
              <w:top w:w="100" w:type="dxa"/>
              <w:left w:w="100" w:type="dxa"/>
              <w:bottom w:w="100" w:type="dxa"/>
              <w:right w:w="100" w:type="dxa"/>
            </w:tcMar>
          </w:tcPr>
          <w:p w:rsidR="00152024" w:rsidRPr="003B0AC8" w:rsidRDefault="00152024" w:rsidP="00B63307">
            <w:pPr>
              <w:ind w:left="-180"/>
              <w:jc w:val="center"/>
              <w:rPr>
                <w:rFonts w:ascii="微軟正黑體" w:eastAsia="微軟正黑體" w:hAnsi="微軟正黑體"/>
              </w:rPr>
            </w:pPr>
            <w:r w:rsidRPr="003B0AC8">
              <w:rPr>
                <w:rFonts w:ascii="微軟正黑體" w:eastAsia="微軟正黑體" w:hAnsi="微軟正黑體" w:cs="Arial Unicode MS"/>
              </w:rPr>
              <w:t>開幕式</w:t>
            </w:r>
          </w:p>
        </w:tc>
      </w:tr>
      <w:tr w:rsidR="00152024" w:rsidRPr="00152024" w:rsidTr="00152024">
        <w:trPr>
          <w:trHeight w:val="2580"/>
        </w:trPr>
        <w:tc>
          <w:tcPr>
            <w:tcW w:w="1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6332" w:rsidRPr="003B0AC8" w:rsidRDefault="00152024" w:rsidP="00B63307">
            <w:pPr>
              <w:rPr>
                <w:rFonts w:ascii="微軟正黑體" w:eastAsia="微軟正黑體" w:hAnsi="微軟正黑體"/>
              </w:rPr>
            </w:pPr>
            <w:r w:rsidRPr="003B0AC8">
              <w:rPr>
                <w:rFonts w:ascii="微軟正黑體" w:eastAsia="微軟正黑體" w:hAnsi="微軟正黑體"/>
              </w:rPr>
              <w:t>9:00-10:30</w:t>
            </w:r>
          </w:p>
          <w:p w:rsidR="00152024" w:rsidRPr="003B0AC8" w:rsidRDefault="00ED6332" w:rsidP="00ED6332">
            <w:pPr>
              <w:rPr>
                <w:rFonts w:ascii="微軟正黑體" w:eastAsia="微軟正黑體" w:hAnsi="微軟正黑體"/>
              </w:rPr>
            </w:pPr>
            <w:r w:rsidRPr="00ED6332">
              <w:rPr>
                <w:rFonts w:ascii="微軟正黑體" w:eastAsia="微軟正黑體" w:hAnsi="微軟正黑體" w:hint="eastAsia"/>
                <w:sz w:val="18"/>
              </w:rPr>
              <w:t>*於114教室進行</w:t>
            </w:r>
          </w:p>
        </w:tc>
        <w:tc>
          <w:tcPr>
            <w:tcW w:w="8067" w:type="dxa"/>
            <w:tcBorders>
              <w:top w:val="nil"/>
              <w:left w:val="nil"/>
              <w:bottom w:val="single" w:sz="8" w:space="0" w:color="000000"/>
              <w:right w:val="single" w:sz="8" w:space="0" w:color="000000"/>
            </w:tcBorders>
            <w:tcMar>
              <w:top w:w="100" w:type="dxa"/>
              <w:left w:w="100" w:type="dxa"/>
              <w:bottom w:w="100" w:type="dxa"/>
              <w:right w:w="100" w:type="dxa"/>
            </w:tcMar>
          </w:tcPr>
          <w:p w:rsidR="00152024" w:rsidRPr="003B0AC8" w:rsidRDefault="00152024" w:rsidP="00B63307">
            <w:pPr>
              <w:rPr>
                <w:rFonts w:ascii="微軟正黑體" w:eastAsia="微軟正黑體" w:hAnsi="微軟正黑體"/>
                <w:b/>
              </w:rPr>
            </w:pPr>
            <w:r w:rsidRPr="003B0AC8">
              <w:rPr>
                <w:rFonts w:ascii="微軟正黑體" w:eastAsia="微軟正黑體" w:hAnsi="微軟正黑體" w:cs="Arial Unicode MS"/>
                <w:b/>
              </w:rPr>
              <w:t>主題論壇</w:t>
            </w:r>
            <w:r w:rsidRPr="003B0AC8">
              <w:rPr>
                <w:rFonts w:ascii="微軟正黑體" w:eastAsia="微軟正黑體" w:hAnsi="微軟正黑體" w:cs="Arial Unicode MS" w:hint="eastAsia"/>
                <w:b/>
              </w:rPr>
              <w:t>I</w:t>
            </w:r>
            <w:r w:rsidRPr="003B0AC8">
              <w:rPr>
                <w:rFonts w:ascii="微軟正黑體" w:eastAsia="微軟正黑體" w:hAnsi="微軟正黑體" w:cs="Arial Unicode MS"/>
                <w:b/>
              </w:rPr>
              <w:t>：定位障礙研究</w:t>
            </w:r>
          </w:p>
          <w:p w:rsidR="00152024" w:rsidRPr="003B0AC8" w:rsidRDefault="00152024" w:rsidP="00B63307">
            <w:pPr>
              <w:rPr>
                <w:rFonts w:ascii="微軟正黑體" w:eastAsia="微軟正黑體" w:hAnsi="微軟正黑體"/>
              </w:rPr>
            </w:pPr>
            <w:r w:rsidRPr="003B0AC8">
              <w:rPr>
                <w:rFonts w:ascii="微軟正黑體" w:eastAsia="微軟正黑體" w:hAnsi="微軟正黑體" w:cs="Arial Unicode MS"/>
              </w:rPr>
              <w:t>主持人：</w:t>
            </w:r>
            <w:r w:rsidR="009512FD" w:rsidRPr="003B0AC8">
              <w:rPr>
                <w:rFonts w:ascii="微軟正黑體" w:eastAsia="微軟正黑體" w:hAnsi="微軟正黑體" w:cs="Arial Unicode MS" w:hint="eastAsia"/>
              </w:rPr>
              <w:t>林聰吉/淡江大學公共行政學系教授</w:t>
            </w:r>
          </w:p>
          <w:p w:rsidR="00152024" w:rsidRPr="003B0AC8" w:rsidRDefault="00152024" w:rsidP="00B63307">
            <w:pPr>
              <w:rPr>
                <w:rFonts w:ascii="微軟正黑體" w:eastAsia="微軟正黑體" w:hAnsi="微軟正黑體"/>
              </w:rPr>
            </w:pPr>
            <w:r w:rsidRPr="003B0AC8">
              <w:rPr>
                <w:rFonts w:ascii="微軟正黑體" w:eastAsia="微軟正黑體" w:hAnsi="微軟正黑體" w:cs="Arial Unicode MS"/>
              </w:rPr>
              <w:t>發表人：</w:t>
            </w:r>
          </w:p>
          <w:p w:rsidR="00EC7D45" w:rsidRPr="003B0AC8" w:rsidRDefault="00152024" w:rsidP="00B63307">
            <w:pPr>
              <w:rPr>
                <w:rFonts w:ascii="微軟正黑體" w:eastAsia="微軟正黑體" w:hAnsi="微軟正黑體" w:cs="Arial Unicode MS"/>
              </w:rPr>
            </w:pPr>
            <w:r w:rsidRPr="003B0AC8">
              <w:rPr>
                <w:rFonts w:ascii="微軟正黑體" w:eastAsia="微軟正黑體" w:hAnsi="微軟正黑體" w:cs="Arial Unicode MS"/>
              </w:rPr>
              <w:t>1.</w:t>
            </w:r>
            <w:r w:rsidR="00EC7D45" w:rsidRPr="003B0AC8">
              <w:rPr>
                <w:rFonts w:ascii="微軟正黑體" w:eastAsia="微軟正黑體" w:hAnsi="微軟正黑體" w:hint="eastAsia"/>
              </w:rPr>
              <w:t xml:space="preserve"> </w:t>
            </w:r>
            <w:r w:rsidR="00EC7D45" w:rsidRPr="003B0AC8">
              <w:rPr>
                <w:rFonts w:ascii="微軟正黑體" w:eastAsia="微軟正黑體" w:hAnsi="微軟正黑體" w:cs="Arial Unicode MS" w:hint="eastAsia"/>
              </w:rPr>
              <w:t>邱大昕/高雄醫學大學醫學社會學與社會工作學系教授：障礙歷史研究有用嗎？障礙史研究的心得與疑問</w:t>
            </w:r>
          </w:p>
          <w:p w:rsidR="00152024" w:rsidRPr="003B0AC8" w:rsidRDefault="00152024" w:rsidP="00B63307">
            <w:pPr>
              <w:rPr>
                <w:rFonts w:ascii="微軟正黑體" w:eastAsia="微軟正黑體" w:hAnsi="微軟正黑體"/>
              </w:rPr>
            </w:pPr>
            <w:r w:rsidRPr="003B0AC8">
              <w:rPr>
                <w:rFonts w:ascii="微軟正黑體" w:eastAsia="微軟正黑體" w:hAnsi="微軟正黑體" w:cs="Arial Unicode MS"/>
              </w:rPr>
              <w:t>2.</w:t>
            </w:r>
            <w:r w:rsidR="00EC7D45" w:rsidRPr="003B0AC8">
              <w:rPr>
                <w:rFonts w:ascii="微軟正黑體" w:eastAsia="微軟正黑體" w:hAnsi="微軟正黑體"/>
              </w:rPr>
              <w:t xml:space="preserve"> </w:t>
            </w:r>
            <w:r w:rsidR="00EC7D45" w:rsidRPr="003B0AC8">
              <w:rPr>
                <w:rFonts w:ascii="微軟正黑體" w:eastAsia="微軟正黑體" w:hAnsi="微軟正黑體" w:hint="eastAsia"/>
              </w:rPr>
              <w:t>周月清/國立陽明大學衛生福利研究所教授、周倩如/台灣障礙女性平權連線理事長：解放研究取向與障礙者參加障礙研究的實踐</w:t>
            </w:r>
          </w:p>
          <w:p w:rsidR="00152024" w:rsidRPr="003B0AC8" w:rsidRDefault="00152024" w:rsidP="00B63307">
            <w:pPr>
              <w:rPr>
                <w:rFonts w:ascii="微軟正黑體" w:eastAsia="微軟正黑體" w:hAnsi="微軟正黑體"/>
              </w:rPr>
            </w:pPr>
            <w:r w:rsidRPr="003B0AC8">
              <w:rPr>
                <w:rFonts w:ascii="微軟正黑體" w:eastAsia="微軟正黑體" w:hAnsi="微軟正黑體" w:cs="Arial Unicode MS"/>
              </w:rPr>
              <w:t>3.</w:t>
            </w:r>
            <w:r w:rsidR="00EC7D45" w:rsidRPr="003B0AC8">
              <w:rPr>
                <w:rFonts w:ascii="微軟正黑體" w:eastAsia="微軟正黑體" w:hAnsi="微軟正黑體" w:cs="Arial Unicode MS" w:hint="eastAsia"/>
              </w:rPr>
              <w:t xml:space="preserve"> </w:t>
            </w:r>
            <w:r w:rsidRPr="003B0AC8">
              <w:rPr>
                <w:rFonts w:ascii="微軟正黑體" w:eastAsia="微軟正黑體" w:hAnsi="微軟正黑體" w:cs="Arial Unicode MS"/>
              </w:rPr>
              <w:t>葉</w:t>
            </w:r>
            <w:proofErr w:type="gramStart"/>
            <w:r w:rsidRPr="003B0AC8">
              <w:rPr>
                <w:rFonts w:ascii="微軟正黑體" w:eastAsia="微軟正黑體" w:hAnsi="微軟正黑體" w:cs="Arial Unicode MS"/>
              </w:rPr>
              <w:t>琇</w:t>
            </w:r>
            <w:r w:rsidR="00C403C9" w:rsidRPr="003B0AC8">
              <w:rPr>
                <w:rFonts w:ascii="微軟正黑體" w:eastAsia="微軟正黑體" w:hAnsi="微軟正黑體" w:cs="Arial Unicode MS" w:hint="eastAsia"/>
              </w:rPr>
              <w:t>姍</w:t>
            </w:r>
            <w:proofErr w:type="gramEnd"/>
            <w:r w:rsidR="00541F64" w:rsidRPr="003B0AC8">
              <w:rPr>
                <w:rFonts w:ascii="微軟正黑體" w:eastAsia="微軟正黑體" w:hAnsi="微軟正黑體" w:cs="Arial Unicode MS" w:hint="eastAsia"/>
              </w:rPr>
              <w:t>/臺北市勞動力重建運用處</w:t>
            </w:r>
            <w:r w:rsidR="003D3EA0" w:rsidRPr="003B0AC8">
              <w:rPr>
                <w:rFonts w:ascii="微軟正黑體" w:eastAsia="微軟正黑體" w:hAnsi="微軟正黑體" w:cs="Arial Unicode MS" w:hint="eastAsia"/>
              </w:rPr>
              <w:t>處長</w:t>
            </w:r>
            <w:r w:rsidRPr="003B0AC8">
              <w:rPr>
                <w:rFonts w:ascii="微軟正黑體" w:eastAsia="微軟正黑體" w:hAnsi="微軟正黑體" w:cs="Arial Unicode MS"/>
              </w:rPr>
              <w:t>：落入官場生態的障礙研究</w:t>
            </w:r>
          </w:p>
        </w:tc>
      </w:tr>
      <w:tr w:rsidR="00152024" w:rsidRPr="00152024" w:rsidTr="004650A4">
        <w:trPr>
          <w:trHeight w:val="1601"/>
        </w:trPr>
        <w:tc>
          <w:tcPr>
            <w:tcW w:w="1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2024" w:rsidRPr="003B0AC8" w:rsidRDefault="00152024" w:rsidP="00B63307">
            <w:pPr>
              <w:rPr>
                <w:rFonts w:ascii="微軟正黑體" w:eastAsia="微軟正黑體" w:hAnsi="微軟正黑體"/>
              </w:rPr>
            </w:pPr>
            <w:r w:rsidRPr="003B0AC8">
              <w:rPr>
                <w:rFonts w:ascii="微軟正黑體" w:eastAsia="微軟正黑體" w:hAnsi="微軟正黑體"/>
              </w:rPr>
              <w:t>10:40-12:10</w:t>
            </w:r>
          </w:p>
          <w:p w:rsidR="00152024" w:rsidRPr="003B0AC8" w:rsidRDefault="00152024" w:rsidP="00B63307">
            <w:pPr>
              <w:rPr>
                <w:rFonts w:ascii="微軟正黑體" w:eastAsia="微軟正黑體" w:hAnsi="微軟正黑體"/>
              </w:rPr>
            </w:pPr>
          </w:p>
          <w:p w:rsidR="00152024" w:rsidRPr="003B0AC8" w:rsidRDefault="00BD0664" w:rsidP="00B63307">
            <w:pPr>
              <w:rPr>
                <w:rFonts w:ascii="微軟正黑體" w:eastAsia="微軟正黑體" w:hAnsi="微軟正黑體"/>
              </w:rPr>
            </w:pPr>
            <w:r w:rsidRPr="003B0AC8">
              <w:rPr>
                <w:rFonts w:ascii="微軟正黑體" w:eastAsia="微軟正黑體" w:hAnsi="微軟正黑體" w:hint="eastAsia"/>
              </w:rPr>
              <w:t>*於114、115教室同時進行</w:t>
            </w:r>
          </w:p>
        </w:tc>
        <w:tc>
          <w:tcPr>
            <w:tcW w:w="8067" w:type="dxa"/>
            <w:tcBorders>
              <w:top w:val="nil"/>
              <w:left w:val="nil"/>
              <w:bottom w:val="single" w:sz="8" w:space="0" w:color="000000"/>
              <w:right w:val="single" w:sz="8" w:space="0" w:color="000000"/>
            </w:tcBorders>
            <w:tcMar>
              <w:top w:w="100" w:type="dxa"/>
              <w:left w:w="100" w:type="dxa"/>
              <w:bottom w:w="100" w:type="dxa"/>
              <w:right w:w="100" w:type="dxa"/>
            </w:tcMar>
          </w:tcPr>
          <w:p w:rsidR="008E7740" w:rsidRPr="008E7740" w:rsidRDefault="00152024" w:rsidP="00B63307">
            <w:pPr>
              <w:rPr>
                <w:rFonts w:ascii="微軟正黑體" w:eastAsia="微軟正黑體" w:hAnsi="微軟正黑體" w:cs="Arial Unicode MS"/>
                <w:b/>
              </w:rPr>
            </w:pPr>
            <w:r w:rsidRPr="003B0AC8">
              <w:rPr>
                <w:rFonts w:ascii="微軟正黑體" w:eastAsia="微軟正黑體" w:hAnsi="微軟正黑體" w:cs="Arial Unicode MS"/>
                <w:b/>
              </w:rPr>
              <w:t xml:space="preserve">徵稿口頭論文發表I </w:t>
            </w:r>
          </w:p>
          <w:tbl>
            <w:tblPr>
              <w:tblW w:w="7860" w:type="dxa"/>
              <w:tblBorders>
                <w:top w:val="nil"/>
                <w:left w:val="nil"/>
                <w:bottom w:val="nil"/>
                <w:right w:val="nil"/>
                <w:insideH w:val="nil"/>
                <w:insideV w:val="nil"/>
              </w:tblBorders>
              <w:tblLayout w:type="fixed"/>
              <w:tblLook w:val="0600" w:firstRow="0" w:lastRow="0" w:firstColumn="0" w:lastColumn="0" w:noHBand="1" w:noVBand="1"/>
            </w:tblPr>
            <w:tblGrid>
              <w:gridCol w:w="1665"/>
              <w:gridCol w:w="4025"/>
              <w:gridCol w:w="2170"/>
            </w:tblGrid>
            <w:tr w:rsidR="00152024" w:rsidRPr="003B0AC8" w:rsidTr="00C17696">
              <w:trPr>
                <w:trHeight w:val="440"/>
              </w:trPr>
              <w:tc>
                <w:tcPr>
                  <w:tcW w:w="166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152024" w:rsidRPr="003B0AC8" w:rsidRDefault="00152024" w:rsidP="00B63307">
                  <w:pPr>
                    <w:rPr>
                      <w:rFonts w:ascii="微軟正黑體" w:eastAsia="微軟正黑體" w:hAnsi="微軟正黑體"/>
                      <w:sz w:val="20"/>
                      <w:szCs w:val="20"/>
                    </w:rPr>
                  </w:pPr>
                  <w:r w:rsidRPr="003B0AC8">
                    <w:rPr>
                      <w:rFonts w:ascii="微軟正黑體" w:eastAsia="微軟正黑體" w:hAnsi="微軟正黑體" w:cs="Arial Unicode MS"/>
                      <w:sz w:val="20"/>
                      <w:szCs w:val="20"/>
                    </w:rPr>
                    <w:t>主題/主持人</w:t>
                  </w:r>
                </w:p>
              </w:tc>
              <w:tc>
                <w:tcPr>
                  <w:tcW w:w="4025"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rsidR="00152024" w:rsidRPr="003B0AC8" w:rsidRDefault="003B0AC8" w:rsidP="00D516B3">
                  <w:pPr>
                    <w:rPr>
                      <w:rFonts w:ascii="微軟正黑體" w:eastAsia="微軟正黑體" w:hAnsi="微軟正黑體"/>
                      <w:sz w:val="20"/>
                      <w:szCs w:val="20"/>
                    </w:rPr>
                  </w:pPr>
                  <w:r>
                    <w:rPr>
                      <w:rFonts w:ascii="微軟正黑體" w:eastAsia="微軟正黑體" w:hAnsi="微軟正黑體" w:cs="Arial Unicode MS" w:hint="eastAsia"/>
                      <w:sz w:val="20"/>
                      <w:szCs w:val="20"/>
                    </w:rPr>
                    <w:t>發表</w:t>
                  </w:r>
                  <w:r w:rsidR="00152024" w:rsidRPr="003B0AC8">
                    <w:rPr>
                      <w:rFonts w:ascii="微軟正黑體" w:eastAsia="微軟正黑體" w:hAnsi="微軟正黑體" w:cs="Arial Unicode MS"/>
                      <w:sz w:val="20"/>
                      <w:szCs w:val="20"/>
                    </w:rPr>
                    <w:t>題目/</w:t>
                  </w:r>
                  <w:r>
                    <w:rPr>
                      <w:rFonts w:ascii="微軟正黑體" w:eastAsia="微軟正黑體" w:hAnsi="微軟正黑體" w:cs="Arial Unicode MS" w:hint="eastAsia"/>
                      <w:sz w:val="20"/>
                      <w:szCs w:val="20"/>
                    </w:rPr>
                    <w:t>發表</w:t>
                  </w:r>
                  <w:r w:rsidR="00152024" w:rsidRPr="003B0AC8">
                    <w:rPr>
                      <w:rFonts w:ascii="微軟正黑體" w:eastAsia="微軟正黑體" w:hAnsi="微軟正黑體" w:cs="Arial Unicode MS"/>
                      <w:sz w:val="20"/>
                      <w:szCs w:val="20"/>
                    </w:rPr>
                    <w:t>人</w:t>
                  </w:r>
                </w:p>
              </w:tc>
              <w:tc>
                <w:tcPr>
                  <w:tcW w:w="217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rsidR="00152024" w:rsidRPr="003B0AC8" w:rsidRDefault="00152024" w:rsidP="00D516B3">
                  <w:pPr>
                    <w:rPr>
                      <w:rFonts w:ascii="微軟正黑體" w:eastAsia="微軟正黑體" w:hAnsi="微軟正黑體"/>
                      <w:sz w:val="20"/>
                      <w:szCs w:val="20"/>
                    </w:rPr>
                  </w:pPr>
                  <w:r w:rsidRPr="003B0AC8">
                    <w:rPr>
                      <w:rFonts w:ascii="微軟正黑體" w:eastAsia="微軟正黑體" w:hAnsi="微軟正黑體" w:cs="Arial Unicode MS"/>
                      <w:sz w:val="20"/>
                      <w:szCs w:val="20"/>
                    </w:rPr>
                    <w:t>評論人</w:t>
                  </w:r>
                </w:p>
              </w:tc>
            </w:tr>
            <w:tr w:rsidR="00152024" w:rsidRPr="003B0AC8" w:rsidTr="00C17696">
              <w:trPr>
                <w:trHeight w:val="2563"/>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152024" w:rsidP="00B63307">
                  <w:pPr>
                    <w:rPr>
                      <w:rFonts w:ascii="微軟正黑體" w:eastAsia="微軟正黑體" w:hAnsi="微軟正黑體"/>
                      <w:b/>
                      <w:sz w:val="20"/>
                      <w:szCs w:val="20"/>
                    </w:rPr>
                  </w:pPr>
                  <w:r w:rsidRPr="003B0AC8">
                    <w:rPr>
                      <w:rFonts w:ascii="微軟正黑體" w:eastAsia="微軟正黑體" w:hAnsi="微軟正黑體" w:hint="eastAsia"/>
                      <w:b/>
                      <w:sz w:val="20"/>
                      <w:szCs w:val="20"/>
                    </w:rPr>
                    <w:t xml:space="preserve">Panel 1 障礙研究理論與政策   </w:t>
                  </w:r>
                </w:p>
                <w:p w:rsidR="00152024" w:rsidRDefault="00152024" w:rsidP="001A7D09">
                  <w:pPr>
                    <w:rPr>
                      <w:rFonts w:ascii="微軟正黑體" w:eastAsia="微軟正黑體" w:hAnsi="微軟正黑體" w:cs="Arial Unicode MS"/>
                      <w:sz w:val="20"/>
                    </w:rPr>
                  </w:pPr>
                  <w:r w:rsidRPr="003B0AC8">
                    <w:rPr>
                      <w:rFonts w:ascii="微軟正黑體" w:eastAsia="微軟正黑體" w:hAnsi="微軟正黑體" w:hint="eastAsia"/>
                      <w:sz w:val="20"/>
                      <w:szCs w:val="20"/>
                    </w:rPr>
                    <w:t>主持</w:t>
                  </w:r>
                  <w:r w:rsidR="001A7D09">
                    <w:rPr>
                      <w:rFonts w:ascii="微軟正黑體" w:eastAsia="微軟正黑體" w:hAnsi="微軟正黑體" w:hint="eastAsia"/>
                      <w:sz w:val="20"/>
                      <w:szCs w:val="20"/>
                    </w:rPr>
                    <w:t>：</w:t>
                  </w:r>
                  <w:r w:rsidR="00C75867" w:rsidRPr="003B0AC8">
                    <w:rPr>
                      <w:rFonts w:ascii="微軟正黑體" w:eastAsia="微軟正黑體" w:hAnsi="微軟正黑體" w:cs="Arial Unicode MS" w:hint="eastAsia"/>
                      <w:sz w:val="20"/>
                    </w:rPr>
                    <w:t>周怡君/東吳大學社會學系教授</w:t>
                  </w:r>
                </w:p>
                <w:p w:rsidR="00AD5CF8" w:rsidRPr="003B0AC8" w:rsidRDefault="00AD5CF8" w:rsidP="001A7D09">
                  <w:pPr>
                    <w:rPr>
                      <w:rFonts w:ascii="微軟正黑體" w:eastAsia="微軟正黑體" w:hAnsi="微軟正黑體"/>
                      <w:sz w:val="20"/>
                      <w:szCs w:val="20"/>
                    </w:rPr>
                  </w:pPr>
                </w:p>
              </w:tc>
              <w:tc>
                <w:tcPr>
                  <w:tcW w:w="4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152024" w:rsidP="00B63307">
                  <w:pPr>
                    <w:rPr>
                      <w:rFonts w:ascii="微軟正黑體" w:eastAsia="微軟正黑體" w:hAnsi="微軟正黑體"/>
                      <w:sz w:val="20"/>
                      <w:szCs w:val="20"/>
                    </w:rPr>
                  </w:pPr>
                  <w:r w:rsidRPr="003B0AC8">
                    <w:rPr>
                      <w:rFonts w:ascii="微軟正黑體" w:eastAsia="微軟正黑體" w:hAnsi="微軟正黑體"/>
                      <w:sz w:val="20"/>
                      <w:szCs w:val="20"/>
                    </w:rPr>
                    <w:t xml:space="preserve">1.  </w:t>
                  </w:r>
                  <w:r w:rsidRPr="003B0AC8">
                    <w:rPr>
                      <w:rFonts w:ascii="微軟正黑體" w:eastAsia="微軟正黑體" w:hAnsi="微軟正黑體" w:cs="Arial Unicode MS"/>
                      <w:sz w:val="20"/>
                      <w:szCs w:val="20"/>
                    </w:rPr>
                    <w:t xml:space="preserve">障礙研究與正義理論 /蘇峰山 </w:t>
                  </w:r>
                </w:p>
                <w:p w:rsidR="00152024" w:rsidRPr="003B0AC8" w:rsidRDefault="00152024" w:rsidP="00B63307">
                  <w:pPr>
                    <w:rPr>
                      <w:rFonts w:ascii="微軟正黑體" w:eastAsia="微軟正黑體" w:hAnsi="微軟正黑體"/>
                      <w:sz w:val="20"/>
                      <w:szCs w:val="20"/>
                    </w:rPr>
                  </w:pPr>
                  <w:r w:rsidRPr="003B0AC8">
                    <w:rPr>
                      <w:rFonts w:ascii="微軟正黑體" w:eastAsia="微軟正黑體" w:hAnsi="微軟正黑體" w:cs="Arial Unicode MS"/>
                      <w:sz w:val="20"/>
                      <w:szCs w:val="20"/>
                    </w:rPr>
                    <w:t xml:space="preserve">2.  Reshaping Disability in Policy Studies </w:t>
                  </w:r>
                  <w:proofErr w:type="gramStart"/>
                  <w:r w:rsidRPr="003B0AC8">
                    <w:rPr>
                      <w:rFonts w:ascii="微軟正黑體" w:eastAsia="微軟正黑體" w:hAnsi="微軟正黑體" w:cs="Arial Unicode MS"/>
                      <w:sz w:val="20"/>
                      <w:szCs w:val="20"/>
                    </w:rPr>
                    <w:t>—</w:t>
                  </w:r>
                  <w:proofErr w:type="gramEnd"/>
                  <w:r w:rsidRPr="003B0AC8">
                    <w:rPr>
                      <w:rFonts w:ascii="微軟正黑體" w:eastAsia="微軟正黑體" w:hAnsi="微軟正黑體" w:cs="Arial Unicode MS"/>
                      <w:sz w:val="20"/>
                      <w:szCs w:val="20"/>
                    </w:rPr>
                    <w:t xml:space="preserve"> Exploring Barriers and Facilitators for Social Entrepreneurs with Disabilities in Taiwan, Startup</w:t>
                  </w:r>
                  <w:proofErr w:type="gramStart"/>
                  <w:r w:rsidRPr="003B0AC8">
                    <w:rPr>
                      <w:rFonts w:ascii="微軟正黑體" w:eastAsia="微軟正黑體" w:hAnsi="微軟正黑體" w:cs="Arial Unicode MS"/>
                      <w:sz w:val="20"/>
                      <w:szCs w:val="20"/>
                    </w:rPr>
                    <w:t>’</w:t>
                  </w:r>
                  <w:proofErr w:type="gramEnd"/>
                  <w:r w:rsidRPr="003B0AC8">
                    <w:rPr>
                      <w:rFonts w:ascii="微軟正黑體" w:eastAsia="微軟正黑體" w:hAnsi="微軟正黑體" w:cs="Arial Unicode MS"/>
                      <w:sz w:val="20"/>
                      <w:szCs w:val="20"/>
                    </w:rPr>
                    <w:t>s Motivations, and Social Impact  /徐志杰</w:t>
                  </w:r>
                </w:p>
                <w:p w:rsidR="00152024" w:rsidRPr="003B0AC8" w:rsidRDefault="006821C0" w:rsidP="00B63307">
                  <w:pPr>
                    <w:rPr>
                      <w:rFonts w:ascii="微軟正黑體" w:eastAsia="微軟正黑體" w:hAnsi="微軟正黑體"/>
                      <w:sz w:val="20"/>
                      <w:szCs w:val="20"/>
                    </w:rPr>
                  </w:pPr>
                  <w:r w:rsidRPr="003B0AC8">
                    <w:rPr>
                      <w:rFonts w:ascii="微軟正黑體" w:eastAsia="微軟正黑體" w:hAnsi="微軟正黑體" w:cs="Arial Unicode MS"/>
                      <w:sz w:val="20"/>
                      <w:szCs w:val="20"/>
                    </w:rPr>
                    <w:t xml:space="preserve">3.  </w:t>
                  </w:r>
                  <w:r w:rsidR="00152024" w:rsidRPr="003B0AC8">
                    <w:rPr>
                      <w:rFonts w:ascii="微軟正黑體" w:eastAsia="微軟正黑體" w:hAnsi="微軟正黑體" w:cs="Arial Unicode MS"/>
                      <w:sz w:val="20"/>
                      <w:szCs w:val="20"/>
                    </w:rPr>
                    <w:t>同情不好嗎？台灣原住民障礙研究觀點探究 /鄭揚宜</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152024" w:rsidP="00B63307">
                  <w:pPr>
                    <w:rPr>
                      <w:rFonts w:ascii="微軟正黑體" w:eastAsia="微軟正黑體" w:hAnsi="微軟正黑體" w:cs="Arial Unicode MS"/>
                      <w:sz w:val="20"/>
                      <w:szCs w:val="20"/>
                    </w:rPr>
                  </w:pPr>
                  <w:r w:rsidRPr="003B0AC8">
                    <w:rPr>
                      <w:rFonts w:ascii="微軟正黑體" w:eastAsia="微軟正黑體" w:hAnsi="微軟正黑體" w:cs="Arial Unicode MS" w:hint="eastAsia"/>
                      <w:sz w:val="20"/>
                      <w:szCs w:val="20"/>
                    </w:rPr>
                    <w:t xml:space="preserve">1. </w:t>
                  </w:r>
                  <w:r w:rsidR="00FF3CD1" w:rsidRPr="003B0AC8">
                    <w:rPr>
                      <w:rFonts w:ascii="微軟正黑體" w:eastAsia="微軟正黑體" w:hAnsi="微軟正黑體" w:cs="Arial Unicode MS" w:hint="eastAsia"/>
                      <w:sz w:val="20"/>
                    </w:rPr>
                    <w:t>黃華彥/</w:t>
                  </w:r>
                  <w:r w:rsidR="00785543">
                    <w:rPr>
                      <w:rFonts w:ascii="微軟正黑體" w:eastAsia="微軟正黑體" w:hAnsi="微軟正黑體" w:cs="Arial Unicode MS" w:hint="eastAsia"/>
                      <w:sz w:val="20"/>
                    </w:rPr>
                    <w:t>國立</w:t>
                  </w:r>
                  <w:r w:rsidR="00FF3CD1" w:rsidRPr="003B0AC8">
                    <w:rPr>
                      <w:rFonts w:ascii="微軟正黑體" w:eastAsia="微軟正黑體" w:hAnsi="微軟正黑體" w:cs="Arial Unicode MS" w:hint="eastAsia"/>
                      <w:sz w:val="20"/>
                    </w:rPr>
                    <w:t>東華大學社會學系專案助理教授</w:t>
                  </w:r>
                </w:p>
                <w:p w:rsidR="00152024" w:rsidRPr="003B0AC8" w:rsidRDefault="00152024" w:rsidP="00B63307">
                  <w:pPr>
                    <w:rPr>
                      <w:rFonts w:ascii="微軟正黑體" w:eastAsia="微軟正黑體" w:hAnsi="微軟正黑體" w:cs="Arial Unicode MS"/>
                      <w:sz w:val="20"/>
                      <w:szCs w:val="20"/>
                    </w:rPr>
                  </w:pPr>
                  <w:r w:rsidRPr="003B0AC8">
                    <w:rPr>
                      <w:rFonts w:ascii="微軟正黑體" w:eastAsia="微軟正黑體" w:hAnsi="微軟正黑體" w:cs="Arial Unicode MS" w:hint="eastAsia"/>
                      <w:sz w:val="20"/>
                      <w:szCs w:val="20"/>
                    </w:rPr>
                    <w:t>2. 周怡君</w:t>
                  </w:r>
                  <w:r w:rsidR="00541F64" w:rsidRPr="003B0AC8">
                    <w:rPr>
                      <w:rFonts w:ascii="微軟正黑體" w:eastAsia="微軟正黑體" w:hAnsi="微軟正黑體" w:cs="Arial Unicode MS" w:hint="eastAsia"/>
                      <w:sz w:val="20"/>
                      <w:szCs w:val="20"/>
                    </w:rPr>
                    <w:t>/東吳大學社會學系教授</w:t>
                  </w:r>
                  <w:r w:rsidR="00D40C3E" w:rsidRPr="003B0AC8">
                    <w:rPr>
                      <w:rFonts w:ascii="微軟正黑體" w:eastAsia="微軟正黑體" w:hAnsi="微軟正黑體" w:cs="Arial Unicode MS" w:hint="eastAsia"/>
                      <w:sz w:val="20"/>
                      <w:szCs w:val="20"/>
                    </w:rPr>
                    <w:t xml:space="preserve"> </w:t>
                  </w:r>
                </w:p>
                <w:p w:rsidR="00152024" w:rsidRPr="003B0AC8" w:rsidRDefault="00152024" w:rsidP="00D40C3E">
                  <w:pPr>
                    <w:rPr>
                      <w:rFonts w:ascii="微軟正黑體" w:eastAsia="微軟正黑體" w:hAnsi="微軟正黑體"/>
                      <w:sz w:val="20"/>
                      <w:szCs w:val="20"/>
                    </w:rPr>
                  </w:pPr>
                  <w:r w:rsidRPr="003B0AC8">
                    <w:rPr>
                      <w:rFonts w:ascii="微軟正黑體" w:eastAsia="微軟正黑體" w:hAnsi="微軟正黑體" w:cs="Arial Unicode MS" w:hint="eastAsia"/>
                      <w:sz w:val="20"/>
                      <w:szCs w:val="20"/>
                    </w:rPr>
                    <w:t>3.</w:t>
                  </w:r>
                  <w:r w:rsidR="009F3F41" w:rsidRPr="003B0AC8">
                    <w:rPr>
                      <w:rFonts w:ascii="微軟正黑體" w:eastAsia="微軟正黑體" w:hAnsi="微軟正黑體" w:cs="Arial Unicode MS" w:hint="eastAsia"/>
                      <w:sz w:val="20"/>
                      <w:szCs w:val="20"/>
                    </w:rPr>
                    <w:t xml:space="preserve"> </w:t>
                  </w:r>
                  <w:r w:rsidRPr="003B0AC8">
                    <w:rPr>
                      <w:rFonts w:ascii="微軟正黑體" w:eastAsia="微軟正黑體" w:hAnsi="微軟正黑體" w:cs="Arial Unicode MS" w:hint="eastAsia"/>
                      <w:sz w:val="20"/>
                      <w:szCs w:val="20"/>
                    </w:rPr>
                    <w:t>蔡友月</w:t>
                  </w:r>
                  <w:r w:rsidR="00541F64" w:rsidRPr="003B0AC8">
                    <w:rPr>
                      <w:rFonts w:ascii="微軟正黑體" w:eastAsia="微軟正黑體" w:hAnsi="微軟正黑體" w:cs="Arial Unicode MS" w:hint="eastAsia"/>
                      <w:sz w:val="20"/>
                      <w:szCs w:val="20"/>
                    </w:rPr>
                    <w:t>/中央研究院社會研究所副研究員</w:t>
                  </w:r>
                </w:p>
              </w:tc>
            </w:tr>
            <w:tr w:rsidR="00152024" w:rsidRPr="003B0AC8" w:rsidTr="00C17696">
              <w:trPr>
                <w:trHeight w:val="122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152024" w:rsidP="00B63307">
                  <w:pPr>
                    <w:rPr>
                      <w:rFonts w:ascii="微軟正黑體" w:eastAsia="微軟正黑體" w:hAnsi="微軟正黑體"/>
                      <w:b/>
                      <w:sz w:val="20"/>
                      <w:szCs w:val="20"/>
                    </w:rPr>
                  </w:pPr>
                  <w:r w:rsidRPr="003B0AC8">
                    <w:rPr>
                      <w:rFonts w:ascii="微軟正黑體" w:eastAsia="微軟正黑體" w:hAnsi="微軟正黑體" w:hint="eastAsia"/>
                      <w:b/>
                      <w:sz w:val="20"/>
                      <w:szCs w:val="20"/>
                    </w:rPr>
                    <w:t xml:space="preserve">Panel 2 自立生活的在地實踐 </w:t>
                  </w:r>
                </w:p>
                <w:p w:rsidR="00152024" w:rsidRPr="003B0AC8" w:rsidRDefault="00152024" w:rsidP="00B63307">
                  <w:pPr>
                    <w:rPr>
                      <w:rFonts w:ascii="微軟正黑體" w:eastAsia="微軟正黑體" w:hAnsi="微軟正黑體"/>
                      <w:sz w:val="20"/>
                      <w:szCs w:val="20"/>
                    </w:rPr>
                  </w:pPr>
                  <w:r w:rsidRPr="003B0AC8">
                    <w:rPr>
                      <w:rFonts w:ascii="微軟正黑體" w:eastAsia="微軟正黑體" w:hAnsi="微軟正黑體" w:hint="eastAsia"/>
                      <w:sz w:val="20"/>
                      <w:szCs w:val="20"/>
                    </w:rPr>
                    <w:t>主持：</w:t>
                  </w:r>
                  <w:r w:rsidR="006950D5" w:rsidRPr="003B0AC8">
                    <w:rPr>
                      <w:rFonts w:ascii="微軟正黑體" w:eastAsia="微軟正黑體" w:hAnsi="微軟正黑體" w:cs="Arial Unicode MS" w:hint="eastAsia"/>
                      <w:sz w:val="20"/>
                    </w:rPr>
                    <w:t>周倩如/台灣障礙女性平權連線理事長</w:t>
                  </w:r>
                </w:p>
              </w:tc>
              <w:tc>
                <w:tcPr>
                  <w:tcW w:w="4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B66035" w:rsidP="00B63307">
                  <w:pPr>
                    <w:rPr>
                      <w:rFonts w:ascii="微軟正黑體" w:eastAsia="微軟正黑體" w:hAnsi="微軟正黑體"/>
                      <w:sz w:val="20"/>
                      <w:szCs w:val="20"/>
                    </w:rPr>
                  </w:pPr>
                  <w:r>
                    <w:rPr>
                      <w:rFonts w:ascii="微軟正黑體" w:eastAsia="微軟正黑體" w:hAnsi="微軟正黑體" w:cs="Arial Unicode MS"/>
                      <w:sz w:val="20"/>
                      <w:szCs w:val="20"/>
                    </w:rPr>
                    <w:t xml:space="preserve">1. </w:t>
                  </w:r>
                  <w:r w:rsidR="00152024" w:rsidRPr="003B0AC8">
                    <w:rPr>
                      <w:rFonts w:ascii="微軟正黑體" w:eastAsia="微軟正黑體" w:hAnsi="微軟正黑體" w:cs="Arial Unicode MS"/>
                      <w:sz w:val="20"/>
                      <w:szCs w:val="20"/>
                    </w:rPr>
                    <w:t>這是我的工作：智能障礙大學生在職業選擇歷程中之自我決策   /許丹</w:t>
                  </w:r>
                  <w:proofErr w:type="gramStart"/>
                  <w:r w:rsidR="00152024" w:rsidRPr="003B0AC8">
                    <w:rPr>
                      <w:rFonts w:ascii="微軟正黑體" w:eastAsia="微軟正黑體" w:hAnsi="微軟正黑體" w:cs="Arial Unicode MS"/>
                      <w:sz w:val="20"/>
                      <w:szCs w:val="20"/>
                    </w:rPr>
                    <w:t>丹</w:t>
                  </w:r>
                  <w:proofErr w:type="gramEnd"/>
                </w:p>
                <w:p w:rsidR="00152024" w:rsidRPr="003B0AC8" w:rsidRDefault="00B66035" w:rsidP="00B63307">
                  <w:pPr>
                    <w:rPr>
                      <w:rFonts w:ascii="微軟正黑體" w:eastAsia="微軟正黑體" w:hAnsi="微軟正黑體"/>
                      <w:sz w:val="20"/>
                      <w:szCs w:val="20"/>
                    </w:rPr>
                  </w:pPr>
                  <w:r>
                    <w:rPr>
                      <w:rFonts w:ascii="微軟正黑體" w:eastAsia="微軟正黑體" w:hAnsi="微軟正黑體" w:cs="Arial Unicode MS"/>
                      <w:sz w:val="20"/>
                      <w:szCs w:val="20"/>
                    </w:rPr>
                    <w:t xml:space="preserve">2. </w:t>
                  </w:r>
                  <w:r w:rsidR="002F4A3F" w:rsidRPr="003B0AC8">
                    <w:rPr>
                      <w:rFonts w:ascii="微軟正黑體" w:eastAsia="微軟正黑體" w:hAnsi="微軟正黑體" w:cs="Arial Unicode MS" w:hint="eastAsia"/>
                      <w:sz w:val="20"/>
                      <w:szCs w:val="20"/>
                    </w:rPr>
                    <w:t>初探全球化康復取徑精神衛生領域同儕支持論述</w:t>
                  </w:r>
                  <w:r w:rsidR="006821C0" w:rsidRPr="003B0AC8">
                    <w:rPr>
                      <w:rFonts w:ascii="微軟正黑體" w:eastAsia="微軟正黑體" w:hAnsi="微軟正黑體" w:cs="Arial Unicode MS"/>
                      <w:sz w:val="20"/>
                      <w:szCs w:val="20"/>
                    </w:rPr>
                    <w:t xml:space="preserve">  /</w:t>
                  </w:r>
                  <w:r w:rsidR="000B5C60" w:rsidRPr="003B0AC8">
                    <w:rPr>
                      <w:rFonts w:ascii="微軟正黑體" w:eastAsia="微軟正黑體" w:hAnsi="微軟正黑體" w:cs="Arial Unicode MS"/>
                      <w:sz w:val="20"/>
                      <w:szCs w:val="20"/>
                    </w:rPr>
                    <w:t>郝天行</w:t>
                  </w:r>
                </w:p>
                <w:p w:rsidR="00152024" w:rsidRPr="003B0AC8" w:rsidRDefault="00B66035" w:rsidP="00B63307">
                  <w:pPr>
                    <w:rPr>
                      <w:rFonts w:ascii="微軟正黑體" w:eastAsia="微軟正黑體" w:hAnsi="微軟正黑體"/>
                      <w:sz w:val="20"/>
                      <w:szCs w:val="20"/>
                    </w:rPr>
                  </w:pPr>
                  <w:r>
                    <w:rPr>
                      <w:rFonts w:ascii="微軟正黑體" w:eastAsia="微軟正黑體" w:hAnsi="微軟正黑體" w:cs="Arial Unicode MS"/>
                      <w:sz w:val="20"/>
                      <w:szCs w:val="20"/>
                    </w:rPr>
                    <w:lastRenderedPageBreak/>
                    <w:t xml:space="preserve">3. </w:t>
                  </w:r>
                  <w:r w:rsidR="00152024" w:rsidRPr="003B0AC8">
                    <w:rPr>
                      <w:rFonts w:ascii="微軟正黑體" w:eastAsia="微軟正黑體" w:hAnsi="微軟正黑體" w:cs="Arial Unicode MS"/>
                      <w:sz w:val="20"/>
                      <w:szCs w:val="20"/>
                    </w:rPr>
                    <w:t>成人美的</w:t>
                  </w:r>
                  <w:proofErr w:type="gramStart"/>
                  <w:r w:rsidR="00152024" w:rsidRPr="003B0AC8">
                    <w:rPr>
                      <w:rFonts w:ascii="微軟正黑體" w:eastAsia="微軟正黑體" w:hAnsi="微軟正黑體" w:cs="Arial Unicode MS"/>
                      <w:sz w:val="20"/>
                      <w:szCs w:val="20"/>
                    </w:rPr>
                    <w:t>襤褸路－回觀反</w:t>
                  </w:r>
                  <w:proofErr w:type="gramEnd"/>
                  <w:r w:rsidR="00152024" w:rsidRPr="003B0AC8">
                    <w:rPr>
                      <w:rFonts w:ascii="微軟正黑體" w:eastAsia="微軟正黑體" w:hAnsi="微軟正黑體" w:cs="Arial Unicode MS"/>
                      <w:sz w:val="20"/>
                      <w:szCs w:val="20"/>
                    </w:rPr>
                    <w:t>思</w:t>
                  </w:r>
                  <w:proofErr w:type="gramStart"/>
                  <w:r w:rsidR="00152024" w:rsidRPr="003B0AC8">
                    <w:rPr>
                      <w:rFonts w:ascii="微軟正黑體" w:eastAsia="微軟正黑體" w:hAnsi="微軟正黑體" w:cs="Arial Unicode MS"/>
                      <w:sz w:val="20"/>
                      <w:szCs w:val="20"/>
                    </w:rPr>
                    <w:t>踐行</w:t>
                  </w:r>
                  <w:proofErr w:type="gramEnd"/>
                  <w:r w:rsidR="00152024" w:rsidRPr="003B0AC8">
                    <w:rPr>
                      <w:rFonts w:ascii="微軟正黑體" w:eastAsia="微軟正黑體" w:hAnsi="微軟正黑體" w:cs="Arial Unicode MS"/>
                      <w:sz w:val="20"/>
                      <w:szCs w:val="20"/>
                    </w:rPr>
                    <w:t>推動個人助理制度的行動研究 /王勇智、葉建宏</w:t>
                  </w:r>
                </w:p>
              </w:tc>
              <w:tc>
                <w:tcPr>
                  <w:tcW w:w="2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152024" w:rsidP="00B63307">
                  <w:pPr>
                    <w:rPr>
                      <w:rFonts w:ascii="微軟正黑體" w:eastAsia="微軟正黑體" w:hAnsi="微軟正黑體" w:cs="Arial Unicode MS"/>
                      <w:sz w:val="20"/>
                      <w:szCs w:val="20"/>
                    </w:rPr>
                  </w:pPr>
                  <w:r w:rsidRPr="003B0AC8">
                    <w:rPr>
                      <w:rFonts w:ascii="微軟正黑體" w:eastAsia="微軟正黑體" w:hAnsi="微軟正黑體" w:cs="Arial Unicode MS" w:hint="eastAsia"/>
                      <w:sz w:val="20"/>
                      <w:szCs w:val="20"/>
                    </w:rPr>
                    <w:lastRenderedPageBreak/>
                    <w:t>1. 王育瑜</w:t>
                  </w:r>
                  <w:r w:rsidR="00541F64" w:rsidRPr="003B0AC8">
                    <w:rPr>
                      <w:rFonts w:ascii="微軟正黑體" w:eastAsia="微軟正黑體" w:hAnsi="微軟正黑體" w:cs="Arial Unicode MS" w:hint="eastAsia"/>
                      <w:sz w:val="20"/>
                      <w:szCs w:val="20"/>
                    </w:rPr>
                    <w:t>/國立暨南國際大學社會政策與社會工作學系所副教授</w:t>
                  </w:r>
                </w:p>
                <w:p w:rsidR="00152024" w:rsidRPr="003B0AC8" w:rsidRDefault="00152024" w:rsidP="00B63307">
                  <w:pPr>
                    <w:rPr>
                      <w:rFonts w:ascii="微軟正黑體" w:eastAsia="微軟正黑體" w:hAnsi="微軟正黑體" w:cs="Arial Unicode MS"/>
                      <w:sz w:val="20"/>
                      <w:szCs w:val="20"/>
                    </w:rPr>
                  </w:pPr>
                  <w:r w:rsidRPr="003B0AC8">
                    <w:rPr>
                      <w:rFonts w:ascii="微軟正黑體" w:eastAsia="微軟正黑體" w:hAnsi="微軟正黑體" w:cs="Arial Unicode MS" w:hint="eastAsia"/>
                      <w:sz w:val="20"/>
                      <w:szCs w:val="20"/>
                    </w:rPr>
                    <w:lastRenderedPageBreak/>
                    <w:t xml:space="preserve">2. </w:t>
                  </w:r>
                  <w:r w:rsidR="004650A4" w:rsidRPr="003B0AC8">
                    <w:rPr>
                      <w:rFonts w:ascii="微軟正黑體" w:eastAsia="微軟正黑體" w:hAnsi="微軟正黑體" w:cs="Arial Unicode MS" w:hint="eastAsia"/>
                      <w:sz w:val="20"/>
                    </w:rPr>
                    <w:t>王育瑜/國立暨南國際大學社會政策與社會工作學系所副教授</w:t>
                  </w:r>
                </w:p>
                <w:p w:rsidR="00152024" w:rsidRPr="003B0AC8" w:rsidRDefault="00152024" w:rsidP="00A445FA">
                  <w:pPr>
                    <w:rPr>
                      <w:rFonts w:ascii="微軟正黑體" w:eastAsia="微軟正黑體" w:hAnsi="微軟正黑體"/>
                      <w:sz w:val="20"/>
                      <w:szCs w:val="20"/>
                    </w:rPr>
                  </w:pPr>
                  <w:r w:rsidRPr="003B0AC8">
                    <w:rPr>
                      <w:rFonts w:ascii="微軟正黑體" w:eastAsia="微軟正黑體" w:hAnsi="微軟正黑體" w:cs="Arial Unicode MS" w:hint="eastAsia"/>
                      <w:sz w:val="20"/>
                      <w:szCs w:val="20"/>
                    </w:rPr>
                    <w:t xml:space="preserve">3. </w:t>
                  </w:r>
                  <w:r w:rsidR="006C3806" w:rsidRPr="003B0AC8">
                    <w:rPr>
                      <w:rFonts w:ascii="微軟正黑體" w:eastAsia="微軟正黑體" w:hAnsi="微軟正黑體" w:cs="Arial Unicode MS" w:hint="eastAsia"/>
                      <w:sz w:val="20"/>
                      <w:szCs w:val="20"/>
                    </w:rPr>
                    <w:t>郭惠瑜/東海大學社會工作學系助理教授</w:t>
                  </w:r>
                </w:p>
              </w:tc>
            </w:tr>
          </w:tbl>
          <w:p w:rsidR="00152024" w:rsidRPr="003B0AC8" w:rsidRDefault="00152024" w:rsidP="00B63307">
            <w:pPr>
              <w:rPr>
                <w:rFonts w:ascii="微軟正黑體" w:eastAsia="微軟正黑體" w:hAnsi="微軟正黑體"/>
              </w:rPr>
            </w:pPr>
          </w:p>
        </w:tc>
      </w:tr>
      <w:tr w:rsidR="00152024" w:rsidRPr="00152024" w:rsidTr="00152024">
        <w:trPr>
          <w:trHeight w:val="500"/>
        </w:trPr>
        <w:tc>
          <w:tcPr>
            <w:tcW w:w="1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D0664" w:rsidRPr="003B0AC8" w:rsidRDefault="00152024" w:rsidP="00B63307">
            <w:pPr>
              <w:rPr>
                <w:rFonts w:ascii="微軟正黑體" w:eastAsia="微軟正黑體" w:hAnsi="微軟正黑體"/>
              </w:rPr>
            </w:pPr>
            <w:r w:rsidRPr="003B0AC8">
              <w:rPr>
                <w:rFonts w:ascii="微軟正黑體" w:eastAsia="微軟正黑體" w:hAnsi="微軟正黑體"/>
              </w:rPr>
              <w:lastRenderedPageBreak/>
              <w:t>12:10-13:20</w:t>
            </w:r>
          </w:p>
        </w:tc>
        <w:tc>
          <w:tcPr>
            <w:tcW w:w="8067" w:type="dxa"/>
            <w:tcBorders>
              <w:top w:val="nil"/>
              <w:left w:val="nil"/>
              <w:bottom w:val="single" w:sz="8" w:space="0" w:color="000000"/>
              <w:right w:val="single" w:sz="8" w:space="0" w:color="000000"/>
            </w:tcBorders>
            <w:tcMar>
              <w:top w:w="100" w:type="dxa"/>
              <w:left w:w="100" w:type="dxa"/>
              <w:bottom w:w="100" w:type="dxa"/>
              <w:right w:w="100" w:type="dxa"/>
            </w:tcMar>
          </w:tcPr>
          <w:p w:rsidR="00152024" w:rsidRPr="003B0AC8" w:rsidRDefault="00152024" w:rsidP="00B63307">
            <w:pPr>
              <w:rPr>
                <w:rFonts w:ascii="微軟正黑體" w:eastAsia="微軟正黑體" w:hAnsi="微軟正黑體"/>
              </w:rPr>
            </w:pPr>
            <w:r w:rsidRPr="003B0AC8">
              <w:rPr>
                <w:rFonts w:ascii="微軟正黑體" w:eastAsia="微軟正黑體" w:hAnsi="微軟正黑體" w:cs="Arial Unicode MS"/>
              </w:rPr>
              <w:t>午餐</w:t>
            </w:r>
            <w:r w:rsidR="00AD5CF8">
              <w:rPr>
                <w:rFonts w:ascii="微軟正黑體" w:eastAsia="微軟正黑體" w:hAnsi="微軟正黑體" w:cs="Arial Unicode MS" w:hint="eastAsia"/>
              </w:rPr>
              <w:t>、</w:t>
            </w:r>
            <w:r w:rsidRPr="003B0AC8">
              <w:rPr>
                <w:rFonts w:ascii="微軟正黑體" w:eastAsia="微軟正黑體" w:hAnsi="微軟正黑體" w:cs="Arial Unicode MS"/>
              </w:rPr>
              <w:t>會員大會</w:t>
            </w:r>
            <w:r w:rsidR="00BD0664" w:rsidRPr="003B0AC8">
              <w:rPr>
                <w:rFonts w:ascii="微軟正黑體" w:eastAsia="微軟正黑體" w:hAnsi="微軟正黑體" w:cs="Arial Unicode MS" w:hint="eastAsia"/>
              </w:rPr>
              <w:t xml:space="preserve"> </w:t>
            </w:r>
            <w:r w:rsidR="008E7740">
              <w:rPr>
                <w:rFonts w:ascii="微軟正黑體" w:eastAsia="微軟正黑體" w:hAnsi="微軟正黑體" w:cs="Arial Unicode MS" w:hint="eastAsia"/>
              </w:rPr>
              <w:t>（</w:t>
            </w:r>
            <w:r w:rsidR="00AD5CF8">
              <w:rPr>
                <w:rFonts w:ascii="微軟正黑體" w:eastAsia="微軟正黑體" w:hAnsi="微軟正黑體" w:cs="Arial Unicode MS" w:hint="eastAsia"/>
              </w:rPr>
              <w:t>一般報名</w:t>
            </w:r>
            <w:r w:rsidR="00BD0664" w:rsidRPr="003B0AC8">
              <w:rPr>
                <w:rFonts w:ascii="微軟正黑體" w:eastAsia="微軟正黑體" w:hAnsi="微軟正黑體" w:cs="Arial Unicode MS" w:hint="eastAsia"/>
              </w:rPr>
              <w:t>用餐地點113</w:t>
            </w:r>
            <w:r w:rsidR="00AD5CF8">
              <w:rPr>
                <w:rFonts w:ascii="微軟正黑體" w:eastAsia="微軟正黑體" w:hAnsi="微軟正黑體" w:cs="Arial Unicode MS" w:hint="eastAsia"/>
              </w:rPr>
              <w:t>教室</w:t>
            </w:r>
            <w:r w:rsidR="00BD0664" w:rsidRPr="003B0AC8">
              <w:rPr>
                <w:rFonts w:ascii="微軟正黑體" w:eastAsia="微軟正黑體" w:hAnsi="微軟正黑體" w:cs="Arial Unicode MS" w:hint="eastAsia"/>
              </w:rPr>
              <w:t>、</w:t>
            </w:r>
            <w:r w:rsidR="00AD5CF8">
              <w:rPr>
                <w:rFonts w:ascii="微軟正黑體" w:eastAsia="微軟正黑體" w:hAnsi="微軟正黑體" w:cs="Arial Unicode MS" w:hint="eastAsia"/>
              </w:rPr>
              <w:t>會員</w:t>
            </w:r>
            <w:r w:rsidR="00BD0664" w:rsidRPr="003B0AC8">
              <w:rPr>
                <w:rFonts w:ascii="微軟正黑體" w:eastAsia="微軟正黑體" w:hAnsi="微軟正黑體" w:cs="Arial Unicode MS" w:hint="eastAsia"/>
              </w:rPr>
              <w:t>115教室</w:t>
            </w:r>
            <w:r w:rsidR="008E7740">
              <w:rPr>
                <w:rFonts w:ascii="微軟正黑體" w:eastAsia="微軟正黑體" w:hAnsi="微軟正黑體" w:cs="Arial Unicode MS" w:hint="eastAsia"/>
              </w:rPr>
              <w:t>）</w:t>
            </w:r>
          </w:p>
        </w:tc>
      </w:tr>
      <w:tr w:rsidR="00152024" w:rsidRPr="00152024" w:rsidTr="003B0AC8">
        <w:trPr>
          <w:trHeight w:val="1885"/>
        </w:trPr>
        <w:tc>
          <w:tcPr>
            <w:tcW w:w="1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2024" w:rsidRPr="003B0AC8" w:rsidRDefault="00152024" w:rsidP="00B63307">
            <w:pPr>
              <w:rPr>
                <w:rFonts w:ascii="微軟正黑體" w:eastAsia="微軟正黑體" w:hAnsi="微軟正黑體"/>
              </w:rPr>
            </w:pPr>
            <w:r w:rsidRPr="003B0AC8">
              <w:rPr>
                <w:rFonts w:ascii="微軟正黑體" w:eastAsia="微軟正黑體" w:hAnsi="微軟正黑體"/>
              </w:rPr>
              <w:t>13:20-14:50</w:t>
            </w:r>
          </w:p>
          <w:p w:rsidR="00BD0664" w:rsidRPr="003B0AC8" w:rsidRDefault="00BD0664" w:rsidP="00B63307">
            <w:pPr>
              <w:rPr>
                <w:rFonts w:ascii="微軟正黑體" w:eastAsia="微軟正黑體" w:hAnsi="微軟正黑體"/>
              </w:rPr>
            </w:pPr>
          </w:p>
          <w:p w:rsidR="00BD0664" w:rsidRPr="003B0AC8" w:rsidRDefault="00BD0664" w:rsidP="00B63307">
            <w:pPr>
              <w:rPr>
                <w:rFonts w:ascii="微軟正黑體" w:eastAsia="微軟正黑體" w:hAnsi="微軟正黑體"/>
              </w:rPr>
            </w:pPr>
            <w:r w:rsidRPr="003B0AC8">
              <w:rPr>
                <w:rFonts w:ascii="微軟正黑體" w:eastAsia="微軟正黑體" w:hAnsi="微軟正黑體" w:hint="eastAsia"/>
              </w:rPr>
              <w:t>*於114、115教室同時進行</w:t>
            </w:r>
          </w:p>
        </w:tc>
        <w:tc>
          <w:tcPr>
            <w:tcW w:w="8067" w:type="dxa"/>
            <w:tcBorders>
              <w:top w:val="nil"/>
              <w:left w:val="nil"/>
              <w:bottom w:val="single" w:sz="8" w:space="0" w:color="000000"/>
              <w:right w:val="single" w:sz="8" w:space="0" w:color="000000"/>
            </w:tcBorders>
            <w:tcMar>
              <w:top w:w="100" w:type="dxa"/>
              <w:left w:w="100" w:type="dxa"/>
              <w:bottom w:w="100" w:type="dxa"/>
              <w:right w:w="100" w:type="dxa"/>
            </w:tcMar>
          </w:tcPr>
          <w:p w:rsidR="00152024" w:rsidRPr="003B0AC8" w:rsidRDefault="00152024" w:rsidP="00B63307">
            <w:pPr>
              <w:rPr>
                <w:rFonts w:ascii="微軟正黑體" w:eastAsia="微軟正黑體" w:hAnsi="微軟正黑體"/>
                <w:b/>
              </w:rPr>
            </w:pPr>
            <w:r w:rsidRPr="003B0AC8">
              <w:rPr>
                <w:rFonts w:ascii="微軟正黑體" w:eastAsia="微軟正黑體" w:hAnsi="微軟正黑體" w:cs="Arial Unicode MS"/>
                <w:b/>
              </w:rPr>
              <w:t xml:space="preserve">徵稿口頭論文發表II </w:t>
            </w:r>
          </w:p>
          <w:tbl>
            <w:tblPr>
              <w:tblW w:w="7815" w:type="dxa"/>
              <w:tblBorders>
                <w:top w:val="nil"/>
                <w:left w:val="nil"/>
                <w:bottom w:val="nil"/>
                <w:right w:val="nil"/>
                <w:insideH w:val="nil"/>
                <w:insideV w:val="nil"/>
              </w:tblBorders>
              <w:tblLayout w:type="fixed"/>
              <w:tblLook w:val="0600" w:firstRow="0" w:lastRow="0" w:firstColumn="0" w:lastColumn="0" w:noHBand="1" w:noVBand="1"/>
            </w:tblPr>
            <w:tblGrid>
              <w:gridCol w:w="1665"/>
              <w:gridCol w:w="4025"/>
              <w:gridCol w:w="2125"/>
            </w:tblGrid>
            <w:tr w:rsidR="00152024" w:rsidRPr="003B0AC8" w:rsidTr="00C17696">
              <w:trPr>
                <w:trHeight w:val="298"/>
              </w:trPr>
              <w:tc>
                <w:tcPr>
                  <w:tcW w:w="166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152024" w:rsidRPr="003B0AC8" w:rsidRDefault="00152024" w:rsidP="00B63307">
                  <w:pPr>
                    <w:rPr>
                      <w:rFonts w:ascii="微軟正黑體" w:eastAsia="微軟正黑體" w:hAnsi="微軟正黑體"/>
                      <w:sz w:val="20"/>
                      <w:szCs w:val="20"/>
                    </w:rPr>
                  </w:pPr>
                  <w:r w:rsidRPr="003B0AC8">
                    <w:rPr>
                      <w:rFonts w:ascii="微軟正黑體" w:eastAsia="微軟正黑體" w:hAnsi="微軟正黑體" w:cs="Arial Unicode MS"/>
                      <w:sz w:val="20"/>
                      <w:szCs w:val="20"/>
                    </w:rPr>
                    <w:t>主題/主持人</w:t>
                  </w:r>
                </w:p>
              </w:tc>
              <w:tc>
                <w:tcPr>
                  <w:tcW w:w="4025"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rsidR="00152024" w:rsidRPr="003B0AC8" w:rsidRDefault="003B0AC8" w:rsidP="00D516B3">
                  <w:pPr>
                    <w:rPr>
                      <w:rFonts w:ascii="微軟正黑體" w:eastAsia="微軟正黑體" w:hAnsi="微軟正黑體"/>
                      <w:sz w:val="20"/>
                      <w:szCs w:val="20"/>
                    </w:rPr>
                  </w:pPr>
                  <w:r>
                    <w:rPr>
                      <w:rFonts w:ascii="微軟正黑體" w:eastAsia="微軟正黑體" w:hAnsi="微軟正黑體" w:cs="Arial Unicode MS" w:hint="eastAsia"/>
                      <w:sz w:val="20"/>
                      <w:szCs w:val="20"/>
                    </w:rPr>
                    <w:t>發表</w:t>
                  </w:r>
                  <w:r w:rsidRPr="003B0AC8">
                    <w:rPr>
                      <w:rFonts w:ascii="微軟正黑體" w:eastAsia="微軟正黑體" w:hAnsi="微軟正黑體" w:cs="Arial Unicode MS"/>
                      <w:sz w:val="20"/>
                      <w:szCs w:val="20"/>
                    </w:rPr>
                    <w:t>題目/</w:t>
                  </w:r>
                  <w:r>
                    <w:rPr>
                      <w:rFonts w:ascii="微軟正黑體" w:eastAsia="微軟正黑體" w:hAnsi="微軟正黑體" w:cs="Arial Unicode MS" w:hint="eastAsia"/>
                      <w:sz w:val="20"/>
                      <w:szCs w:val="20"/>
                    </w:rPr>
                    <w:t>發表</w:t>
                  </w:r>
                  <w:r w:rsidRPr="003B0AC8">
                    <w:rPr>
                      <w:rFonts w:ascii="微軟正黑體" w:eastAsia="微軟正黑體" w:hAnsi="微軟正黑體" w:cs="Arial Unicode MS"/>
                      <w:sz w:val="20"/>
                      <w:szCs w:val="20"/>
                    </w:rPr>
                    <w:t>人</w:t>
                  </w:r>
                </w:p>
              </w:tc>
              <w:tc>
                <w:tcPr>
                  <w:tcW w:w="2125"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rsidR="00152024" w:rsidRPr="003B0AC8" w:rsidRDefault="00152024" w:rsidP="00D516B3">
                  <w:pPr>
                    <w:rPr>
                      <w:rFonts w:ascii="微軟正黑體" w:eastAsia="微軟正黑體" w:hAnsi="微軟正黑體"/>
                      <w:sz w:val="20"/>
                      <w:szCs w:val="20"/>
                    </w:rPr>
                  </w:pPr>
                  <w:r w:rsidRPr="003B0AC8">
                    <w:rPr>
                      <w:rFonts w:ascii="微軟正黑體" w:eastAsia="微軟正黑體" w:hAnsi="微軟正黑體" w:cs="Arial Unicode MS"/>
                      <w:sz w:val="20"/>
                      <w:szCs w:val="20"/>
                    </w:rPr>
                    <w:t>評論人</w:t>
                  </w:r>
                </w:p>
              </w:tc>
            </w:tr>
            <w:tr w:rsidR="00152024" w:rsidRPr="003B0AC8" w:rsidTr="00C17696">
              <w:trPr>
                <w:trHeight w:val="270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152024" w:rsidP="00B63307">
                  <w:pPr>
                    <w:rPr>
                      <w:rFonts w:ascii="微軟正黑體" w:eastAsia="微軟正黑體" w:hAnsi="微軟正黑體"/>
                      <w:b/>
                      <w:sz w:val="20"/>
                      <w:szCs w:val="20"/>
                    </w:rPr>
                  </w:pPr>
                  <w:r w:rsidRPr="003B0AC8">
                    <w:rPr>
                      <w:rFonts w:ascii="微軟正黑體" w:eastAsia="微軟正黑體" w:hAnsi="微軟正黑體" w:hint="eastAsia"/>
                      <w:b/>
                      <w:sz w:val="20"/>
                      <w:szCs w:val="20"/>
                    </w:rPr>
                    <w:t>Panel 3 障礙平權的倡議與實踐</w:t>
                  </w:r>
                </w:p>
                <w:p w:rsidR="00152024" w:rsidRPr="003B0AC8" w:rsidRDefault="00152024" w:rsidP="00B63307">
                  <w:pPr>
                    <w:rPr>
                      <w:rFonts w:ascii="微軟正黑體" w:eastAsia="微軟正黑體" w:hAnsi="微軟正黑體"/>
                      <w:sz w:val="20"/>
                      <w:szCs w:val="20"/>
                    </w:rPr>
                  </w:pPr>
                  <w:r w:rsidRPr="003B0AC8">
                    <w:rPr>
                      <w:rFonts w:ascii="微軟正黑體" w:eastAsia="微軟正黑體" w:hAnsi="微軟正黑體" w:hint="eastAsia"/>
                      <w:sz w:val="20"/>
                      <w:szCs w:val="20"/>
                    </w:rPr>
                    <w:t>主持：</w:t>
                  </w:r>
                  <w:r w:rsidR="009512FD" w:rsidRPr="003B0AC8">
                    <w:rPr>
                      <w:rFonts w:ascii="微軟正黑體" w:eastAsia="微軟正黑體" w:hAnsi="微軟正黑體" w:hint="eastAsia"/>
                      <w:sz w:val="20"/>
                      <w:szCs w:val="20"/>
                    </w:rPr>
                    <w:t>許朝富/臺北市行無礙資資源推廣協會總幹事</w:t>
                  </w:r>
                </w:p>
              </w:tc>
              <w:tc>
                <w:tcPr>
                  <w:tcW w:w="4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152024" w:rsidP="00B63307">
                  <w:pPr>
                    <w:rPr>
                      <w:rFonts w:ascii="微軟正黑體" w:eastAsia="微軟正黑體" w:hAnsi="微軟正黑體"/>
                      <w:sz w:val="20"/>
                      <w:szCs w:val="20"/>
                    </w:rPr>
                  </w:pPr>
                  <w:r w:rsidRPr="003B0AC8">
                    <w:rPr>
                      <w:rFonts w:ascii="微軟正黑體" w:eastAsia="微軟正黑體" w:hAnsi="微軟正黑體"/>
                      <w:sz w:val="20"/>
                      <w:szCs w:val="20"/>
                    </w:rPr>
                    <w:t>1.</w:t>
                  </w:r>
                  <w:r w:rsidR="006821C0" w:rsidRPr="003B0AC8">
                    <w:rPr>
                      <w:rFonts w:ascii="微軟正黑體" w:eastAsia="微軟正黑體" w:hAnsi="微軟正黑體" w:cs="Times New Roman"/>
                      <w:color w:val="7030A0"/>
                      <w:sz w:val="20"/>
                      <w:szCs w:val="20"/>
                    </w:rPr>
                    <w:t xml:space="preserve"> </w:t>
                  </w:r>
                  <w:r w:rsidRPr="003B0AC8">
                    <w:rPr>
                      <w:rFonts w:ascii="微軟正黑體" w:eastAsia="微軟正黑體" w:hAnsi="微軟正黑體" w:cs="Gungsuh"/>
                      <w:sz w:val="20"/>
                      <w:szCs w:val="20"/>
                    </w:rPr>
                    <w:t>參選行動與自主權提升關連性</w:t>
                  </w:r>
                  <w:r w:rsidRPr="003B0AC8">
                    <w:rPr>
                      <w:rFonts w:ascii="微軟正黑體" w:eastAsia="微軟正黑體" w:hAnsi="微軟正黑體"/>
                      <w:sz w:val="20"/>
                      <w:szCs w:val="20"/>
                    </w:rPr>
                    <w:t>~</w:t>
                  </w:r>
                  <w:r w:rsidRPr="003B0AC8">
                    <w:rPr>
                      <w:rFonts w:ascii="微軟正黑體" w:eastAsia="微軟正黑體" w:hAnsi="微軟正黑體" w:cs="Gungsuh"/>
                      <w:sz w:val="20"/>
                      <w:szCs w:val="20"/>
                    </w:rPr>
                    <w:t>肢體障礙者政治性發展的行動研究</w:t>
                  </w:r>
                  <w:r w:rsidR="006821C0" w:rsidRPr="003B0AC8">
                    <w:rPr>
                      <w:rFonts w:ascii="微軟正黑體" w:eastAsia="微軟正黑體" w:hAnsi="微軟正黑體" w:cs="Gungsuh" w:hint="eastAsia"/>
                      <w:sz w:val="20"/>
                      <w:szCs w:val="20"/>
                    </w:rPr>
                    <w:t xml:space="preserve"> </w:t>
                  </w:r>
                  <w:r w:rsidR="006821C0" w:rsidRPr="003B0AC8">
                    <w:rPr>
                      <w:rFonts w:ascii="微軟正黑體" w:eastAsia="微軟正黑體" w:hAnsi="微軟正黑體" w:cs="Gungsuh"/>
                      <w:sz w:val="20"/>
                      <w:szCs w:val="20"/>
                    </w:rPr>
                    <w:t>/</w:t>
                  </w:r>
                  <w:r w:rsidRPr="003B0AC8">
                    <w:rPr>
                      <w:rFonts w:ascii="微軟正黑體" w:eastAsia="微軟正黑體" w:hAnsi="微軟正黑體" w:cs="Arial Unicode MS"/>
                      <w:sz w:val="20"/>
                      <w:szCs w:val="20"/>
                    </w:rPr>
                    <w:t xml:space="preserve">許雅婷、李素楨、周志文 </w:t>
                  </w:r>
                </w:p>
                <w:p w:rsidR="00033ADC" w:rsidRPr="003B0AC8" w:rsidRDefault="00152024" w:rsidP="00B63307">
                  <w:pPr>
                    <w:rPr>
                      <w:rFonts w:ascii="微軟正黑體" w:eastAsia="微軟正黑體" w:hAnsi="微軟正黑體" w:cs="Arial Unicode MS"/>
                      <w:sz w:val="20"/>
                      <w:szCs w:val="20"/>
                    </w:rPr>
                  </w:pPr>
                  <w:r w:rsidRPr="003B0AC8">
                    <w:rPr>
                      <w:rFonts w:ascii="微軟正黑體" w:eastAsia="微軟正黑體" w:hAnsi="微軟正黑體" w:cs="Arial Unicode MS"/>
                      <w:sz w:val="20"/>
                      <w:szCs w:val="20"/>
                    </w:rPr>
                    <w:t>2.</w:t>
                  </w:r>
                  <w:r w:rsidR="00C844E3">
                    <w:rPr>
                      <w:rFonts w:ascii="微軟正黑體" w:eastAsia="微軟正黑體" w:hAnsi="微軟正黑體" w:cs="Arial Unicode MS" w:hint="eastAsia"/>
                      <w:sz w:val="20"/>
                      <w:szCs w:val="20"/>
                    </w:rPr>
                    <w:t xml:space="preserve"> </w:t>
                  </w:r>
                  <w:r w:rsidRPr="003B0AC8">
                    <w:rPr>
                      <w:rFonts w:ascii="微軟正黑體" w:eastAsia="微軟正黑體" w:hAnsi="微軟正黑體" w:cs="Arial Unicode MS"/>
                      <w:sz w:val="20"/>
                      <w:szCs w:val="20"/>
                    </w:rPr>
                    <w:t>從藝術心理治療到社會的殘障平權</w:t>
                  </w:r>
                  <w:r w:rsidR="006821C0" w:rsidRPr="003B0AC8">
                    <w:rPr>
                      <w:rFonts w:ascii="微軟正黑體" w:eastAsia="微軟正黑體" w:hAnsi="微軟正黑體" w:cs="Arial Unicode MS" w:hint="eastAsia"/>
                      <w:sz w:val="20"/>
                      <w:szCs w:val="20"/>
                    </w:rPr>
                    <w:t xml:space="preserve"> </w:t>
                  </w:r>
                  <w:r w:rsidR="006821C0" w:rsidRPr="003B0AC8">
                    <w:rPr>
                      <w:rFonts w:ascii="微軟正黑體" w:eastAsia="微軟正黑體" w:hAnsi="微軟正黑體" w:cs="Arial Unicode MS"/>
                      <w:sz w:val="20"/>
                      <w:szCs w:val="20"/>
                    </w:rPr>
                    <w:t>/</w:t>
                  </w:r>
                  <w:proofErr w:type="gramStart"/>
                  <w:r w:rsidRPr="003B0AC8">
                    <w:rPr>
                      <w:rFonts w:ascii="微軟正黑體" w:eastAsia="微軟正黑體" w:hAnsi="微軟正黑體" w:cs="Arial Unicode MS"/>
                      <w:sz w:val="20"/>
                      <w:szCs w:val="20"/>
                    </w:rPr>
                    <w:t>梁靜韻</w:t>
                  </w:r>
                  <w:proofErr w:type="gramEnd"/>
                </w:p>
                <w:p w:rsidR="00152024" w:rsidRPr="003B0AC8" w:rsidRDefault="00D40C3E" w:rsidP="00B63307">
                  <w:pPr>
                    <w:rPr>
                      <w:rFonts w:ascii="微軟正黑體" w:eastAsia="微軟正黑體" w:hAnsi="微軟正黑體"/>
                      <w:sz w:val="20"/>
                      <w:szCs w:val="20"/>
                    </w:rPr>
                  </w:pPr>
                  <w:r w:rsidRPr="003B0AC8">
                    <w:rPr>
                      <w:rFonts w:ascii="微軟正黑體" w:eastAsia="微軟正黑體" w:hAnsi="微軟正黑體" w:hint="eastAsia"/>
                      <w:sz w:val="20"/>
                      <w:szCs w:val="20"/>
                    </w:rPr>
                    <w:t>3</w:t>
                  </w:r>
                  <w:r w:rsidR="00152024" w:rsidRPr="003B0AC8">
                    <w:rPr>
                      <w:rFonts w:ascii="微軟正黑體" w:eastAsia="微軟正黑體" w:hAnsi="微軟正黑體"/>
                      <w:sz w:val="20"/>
                      <w:szCs w:val="20"/>
                    </w:rPr>
                    <w:t>.</w:t>
                  </w:r>
                  <w:r w:rsidR="00152024" w:rsidRPr="003B0AC8">
                    <w:rPr>
                      <w:rFonts w:ascii="微軟正黑體" w:eastAsia="微軟正黑體" w:hAnsi="微軟正黑體"/>
                    </w:rPr>
                    <w:t xml:space="preserve"> </w:t>
                  </w:r>
                  <w:r w:rsidR="00152024" w:rsidRPr="003B0AC8">
                    <w:rPr>
                      <w:rFonts w:ascii="微軟正黑體" w:eastAsia="微軟正黑體" w:hAnsi="微軟正黑體" w:cs="Arial Unicode MS"/>
                      <w:sz w:val="20"/>
                      <w:szCs w:val="20"/>
                    </w:rPr>
                    <w:t>以視障生觀點探討臺灣融合教育下的外語學習</w:t>
                  </w:r>
                  <w:r w:rsidR="006821C0" w:rsidRPr="003B0AC8">
                    <w:rPr>
                      <w:rFonts w:ascii="微軟正黑體" w:eastAsia="微軟正黑體" w:hAnsi="微軟正黑體" w:cs="Arial Unicode MS"/>
                      <w:sz w:val="20"/>
                      <w:szCs w:val="20"/>
                    </w:rPr>
                    <w:t xml:space="preserve"> </w:t>
                  </w:r>
                  <w:r w:rsidR="006821C0" w:rsidRPr="003B0AC8">
                    <w:rPr>
                      <w:rFonts w:ascii="微軟正黑體" w:eastAsia="微軟正黑體" w:hAnsi="微軟正黑體" w:cs="Arial Unicode MS" w:hint="eastAsia"/>
                      <w:sz w:val="20"/>
                      <w:szCs w:val="20"/>
                    </w:rPr>
                    <w:t>/</w:t>
                  </w:r>
                  <w:r w:rsidR="00152024" w:rsidRPr="003B0AC8">
                    <w:rPr>
                      <w:rFonts w:ascii="微軟正黑體" w:eastAsia="微軟正黑體" w:hAnsi="微軟正黑體" w:cs="Arial Unicode MS"/>
                      <w:sz w:val="20"/>
                      <w:szCs w:val="20"/>
                    </w:rPr>
                    <w:t>王錦心</w:t>
                  </w:r>
                </w:p>
              </w:tc>
              <w:tc>
                <w:tcPr>
                  <w:tcW w:w="2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152024" w:rsidP="00B63307">
                  <w:pPr>
                    <w:widowControl w:val="0"/>
                    <w:spacing w:line="240" w:lineRule="auto"/>
                    <w:rPr>
                      <w:rFonts w:ascii="微軟正黑體" w:eastAsia="微軟正黑體" w:hAnsi="微軟正黑體" w:cs="Arial Unicode MS"/>
                      <w:sz w:val="20"/>
                      <w:szCs w:val="20"/>
                    </w:rPr>
                  </w:pPr>
                  <w:r w:rsidRPr="003B0AC8">
                    <w:rPr>
                      <w:rFonts w:ascii="微軟正黑體" w:eastAsia="微軟正黑體" w:hAnsi="微軟正黑體" w:cs="Arial Unicode MS" w:hint="eastAsia"/>
                      <w:sz w:val="20"/>
                      <w:szCs w:val="20"/>
                    </w:rPr>
                    <w:t>1. 蘇峰山</w:t>
                  </w:r>
                  <w:r w:rsidR="00541F64" w:rsidRPr="003B0AC8">
                    <w:rPr>
                      <w:rFonts w:ascii="微軟正黑體" w:eastAsia="微軟正黑體" w:hAnsi="微軟正黑體" w:cs="Arial Unicode MS" w:hint="eastAsia"/>
                      <w:sz w:val="20"/>
                      <w:szCs w:val="20"/>
                    </w:rPr>
                    <w:t>/南華大學應用社會學系副教授</w:t>
                  </w:r>
                </w:p>
                <w:p w:rsidR="00152024" w:rsidRPr="003B0AC8" w:rsidRDefault="00152024" w:rsidP="00B63307">
                  <w:pPr>
                    <w:widowControl w:val="0"/>
                    <w:spacing w:line="240" w:lineRule="auto"/>
                    <w:rPr>
                      <w:rFonts w:ascii="微軟正黑體" w:eastAsia="微軟正黑體" w:hAnsi="微軟正黑體" w:cs="Arial Unicode MS"/>
                      <w:sz w:val="20"/>
                      <w:szCs w:val="20"/>
                    </w:rPr>
                  </w:pPr>
                  <w:r w:rsidRPr="003B0AC8">
                    <w:rPr>
                      <w:rFonts w:ascii="微軟正黑體" w:eastAsia="微軟正黑體" w:hAnsi="微軟正黑體" w:cs="Arial Unicode MS" w:hint="eastAsia"/>
                      <w:sz w:val="20"/>
                      <w:szCs w:val="20"/>
                    </w:rPr>
                    <w:t xml:space="preserve">2. </w:t>
                  </w:r>
                  <w:r w:rsidR="003F3A1C" w:rsidRPr="003B0AC8">
                    <w:rPr>
                      <w:rFonts w:ascii="微軟正黑體" w:eastAsia="微軟正黑體" w:hAnsi="微軟正黑體" w:cs="Arial Unicode MS" w:hint="eastAsia"/>
                      <w:sz w:val="20"/>
                      <w:szCs w:val="20"/>
                    </w:rPr>
                    <w:t>游以安</w:t>
                  </w:r>
                  <w:r w:rsidR="00541F64" w:rsidRPr="003B0AC8">
                    <w:rPr>
                      <w:rFonts w:ascii="微軟正黑體" w:eastAsia="微軟正黑體" w:hAnsi="微軟正黑體" w:cs="Arial Unicode MS" w:hint="eastAsia"/>
                      <w:sz w:val="20"/>
                      <w:szCs w:val="20"/>
                    </w:rPr>
                    <w:t>/國立</w:t>
                  </w:r>
                  <w:proofErr w:type="gramStart"/>
                  <w:r w:rsidR="00541F64" w:rsidRPr="003B0AC8">
                    <w:rPr>
                      <w:rFonts w:ascii="微軟正黑體" w:eastAsia="微軟正黑體" w:hAnsi="微軟正黑體" w:cs="Arial Unicode MS" w:hint="eastAsia"/>
                      <w:sz w:val="20"/>
                      <w:szCs w:val="20"/>
                    </w:rPr>
                    <w:t>臺</w:t>
                  </w:r>
                  <w:proofErr w:type="gramEnd"/>
                  <w:r w:rsidR="00541F64" w:rsidRPr="003B0AC8">
                    <w:rPr>
                      <w:rFonts w:ascii="微軟正黑體" w:eastAsia="微軟正黑體" w:hAnsi="微軟正黑體" w:cs="Arial Unicode MS" w:hint="eastAsia"/>
                      <w:sz w:val="20"/>
                      <w:szCs w:val="20"/>
                    </w:rPr>
                    <w:t>北大學社會工作學系助理教授</w:t>
                  </w:r>
                </w:p>
                <w:p w:rsidR="00066DC0" w:rsidRPr="003B0AC8" w:rsidRDefault="00D40C3E" w:rsidP="00B63307">
                  <w:pPr>
                    <w:widowControl w:val="0"/>
                    <w:spacing w:line="240" w:lineRule="auto"/>
                    <w:rPr>
                      <w:rFonts w:ascii="微軟正黑體" w:eastAsia="微軟正黑體" w:hAnsi="微軟正黑體"/>
                      <w:sz w:val="20"/>
                      <w:szCs w:val="20"/>
                    </w:rPr>
                  </w:pPr>
                  <w:r w:rsidRPr="003B0AC8">
                    <w:rPr>
                      <w:rFonts w:ascii="微軟正黑體" w:eastAsia="微軟正黑體" w:hAnsi="微軟正黑體" w:cs="Arial Unicode MS" w:hint="eastAsia"/>
                      <w:sz w:val="20"/>
                      <w:szCs w:val="20"/>
                    </w:rPr>
                    <w:t>3</w:t>
                  </w:r>
                  <w:r w:rsidR="00066DC0" w:rsidRPr="003B0AC8">
                    <w:rPr>
                      <w:rFonts w:ascii="微軟正黑體" w:eastAsia="微軟正黑體" w:hAnsi="微軟正黑體" w:cs="Arial Unicode MS" w:hint="eastAsia"/>
                      <w:sz w:val="20"/>
                      <w:szCs w:val="20"/>
                    </w:rPr>
                    <w:t>.</w:t>
                  </w:r>
                  <w:r w:rsidR="009F3F41" w:rsidRPr="003B0AC8">
                    <w:rPr>
                      <w:rFonts w:ascii="微軟正黑體" w:eastAsia="微軟正黑體" w:hAnsi="微軟正黑體" w:cs="Arial Unicode MS" w:hint="eastAsia"/>
                      <w:sz w:val="20"/>
                      <w:szCs w:val="20"/>
                    </w:rPr>
                    <w:t xml:space="preserve"> </w:t>
                  </w:r>
                  <w:r w:rsidR="00066DC0" w:rsidRPr="003B0AC8">
                    <w:rPr>
                      <w:rFonts w:ascii="微軟正黑體" w:eastAsia="微軟正黑體" w:hAnsi="微軟正黑體" w:cs="Arial Unicode MS" w:hint="eastAsia"/>
                      <w:sz w:val="20"/>
                      <w:szCs w:val="20"/>
                    </w:rPr>
                    <w:t>孫小玉</w:t>
                  </w:r>
                  <w:r w:rsidR="00541F64" w:rsidRPr="003B0AC8">
                    <w:rPr>
                      <w:rFonts w:ascii="微軟正黑體" w:eastAsia="微軟正黑體" w:hAnsi="微軟正黑體" w:cs="Arial Unicode MS" w:hint="eastAsia"/>
                      <w:sz w:val="20"/>
                      <w:szCs w:val="20"/>
                    </w:rPr>
                    <w:t>/國立中山大學外國語文學系教授</w:t>
                  </w:r>
                </w:p>
              </w:tc>
            </w:tr>
            <w:tr w:rsidR="00152024" w:rsidRPr="003B0AC8" w:rsidTr="00C17696">
              <w:trPr>
                <w:trHeight w:val="1362"/>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152024" w:rsidP="00B63307">
                  <w:pPr>
                    <w:rPr>
                      <w:rFonts w:ascii="微軟正黑體" w:eastAsia="微軟正黑體" w:hAnsi="微軟正黑體"/>
                      <w:b/>
                      <w:sz w:val="20"/>
                      <w:szCs w:val="20"/>
                    </w:rPr>
                  </w:pPr>
                  <w:r w:rsidRPr="003B0AC8">
                    <w:rPr>
                      <w:rFonts w:ascii="微軟正黑體" w:eastAsia="微軟正黑體" w:hAnsi="微軟正黑體" w:hint="eastAsia"/>
                      <w:b/>
                      <w:sz w:val="20"/>
                      <w:szCs w:val="20"/>
                    </w:rPr>
                    <w:t xml:space="preserve">Panel 4 身分政治與集體認同 </w:t>
                  </w:r>
                </w:p>
                <w:p w:rsidR="00152024" w:rsidRPr="003B0AC8" w:rsidRDefault="00152024" w:rsidP="00B63307">
                  <w:pPr>
                    <w:rPr>
                      <w:rFonts w:ascii="微軟正黑體" w:eastAsia="微軟正黑體" w:hAnsi="微軟正黑體"/>
                      <w:sz w:val="20"/>
                      <w:szCs w:val="20"/>
                    </w:rPr>
                  </w:pPr>
                  <w:r w:rsidRPr="003B0AC8">
                    <w:rPr>
                      <w:rFonts w:ascii="微軟正黑體" w:eastAsia="微軟正黑體" w:hAnsi="微軟正黑體" w:hint="eastAsia"/>
                      <w:sz w:val="20"/>
                      <w:szCs w:val="20"/>
                    </w:rPr>
                    <w:t>主持：</w:t>
                  </w:r>
                  <w:r w:rsidR="009512FD" w:rsidRPr="003B0AC8">
                    <w:rPr>
                      <w:rFonts w:ascii="微軟正黑體" w:eastAsia="微軟正黑體" w:hAnsi="微軟正黑體" w:hint="eastAsia"/>
                      <w:sz w:val="20"/>
                      <w:szCs w:val="20"/>
                    </w:rPr>
                    <w:t>陳瑞麟/</w:t>
                  </w:r>
                  <w:r w:rsidR="00DA2462" w:rsidRPr="003B0AC8">
                    <w:rPr>
                      <w:rFonts w:ascii="微軟正黑體" w:eastAsia="微軟正黑體" w:hAnsi="微軟正黑體" w:hint="eastAsia"/>
                      <w:sz w:val="20"/>
                      <w:szCs w:val="20"/>
                    </w:rPr>
                    <w:t>國立中正大學哲學系講座教授</w:t>
                  </w:r>
                </w:p>
              </w:tc>
              <w:tc>
                <w:tcPr>
                  <w:tcW w:w="4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C844E3" w:rsidP="00B63307">
                  <w:pPr>
                    <w:rPr>
                      <w:rFonts w:ascii="微軟正黑體" w:eastAsia="微軟正黑體" w:hAnsi="微軟正黑體"/>
                      <w:sz w:val="20"/>
                      <w:szCs w:val="20"/>
                    </w:rPr>
                  </w:pPr>
                  <w:r>
                    <w:rPr>
                      <w:rFonts w:ascii="微軟正黑體" w:eastAsia="微軟正黑體" w:hAnsi="微軟正黑體" w:cs="Arial Unicode MS"/>
                      <w:sz w:val="20"/>
                      <w:szCs w:val="20"/>
                    </w:rPr>
                    <w:t xml:space="preserve">1. </w:t>
                  </w:r>
                  <w:r w:rsidR="00152024" w:rsidRPr="003B0AC8">
                    <w:rPr>
                      <w:rFonts w:ascii="微軟正黑體" w:eastAsia="微軟正黑體" w:hAnsi="微軟正黑體" w:cs="Arial Unicode MS"/>
                      <w:sz w:val="20"/>
                      <w:szCs w:val="20"/>
                    </w:rPr>
                    <w:t>正視聽障者的聲音：跳脫語言病理視角的社會語言學取徑 /萬宗</w:t>
                  </w:r>
                  <w:proofErr w:type="gramStart"/>
                  <w:r w:rsidR="00152024" w:rsidRPr="003B0AC8">
                    <w:rPr>
                      <w:rFonts w:ascii="微軟正黑體" w:eastAsia="微軟正黑體" w:hAnsi="微軟正黑體" w:cs="Arial Unicode MS"/>
                      <w:sz w:val="20"/>
                      <w:szCs w:val="20"/>
                    </w:rPr>
                    <w:t>綸</w:t>
                  </w:r>
                  <w:proofErr w:type="gramEnd"/>
                </w:p>
                <w:p w:rsidR="00152024" w:rsidRPr="003B0AC8" w:rsidRDefault="00C844E3" w:rsidP="00B63307">
                  <w:pPr>
                    <w:rPr>
                      <w:rFonts w:ascii="微軟正黑體" w:eastAsia="微軟正黑體" w:hAnsi="微軟正黑體" w:cs="Arial Unicode MS"/>
                      <w:sz w:val="20"/>
                      <w:szCs w:val="20"/>
                    </w:rPr>
                  </w:pPr>
                  <w:r>
                    <w:rPr>
                      <w:rFonts w:ascii="微軟正黑體" w:eastAsia="微軟正黑體" w:hAnsi="微軟正黑體" w:cs="Arial Unicode MS"/>
                      <w:sz w:val="20"/>
                      <w:szCs w:val="20"/>
                    </w:rPr>
                    <w:t xml:space="preserve">2. </w:t>
                  </w:r>
                  <w:r w:rsidR="001E7A50" w:rsidRPr="003B0AC8">
                    <w:rPr>
                      <w:rFonts w:ascii="微軟正黑體" w:eastAsia="微軟正黑體" w:hAnsi="微軟正黑體" w:cs="Arial Unicode MS" w:hint="eastAsia"/>
                      <w:sz w:val="20"/>
                      <w:szCs w:val="20"/>
                    </w:rPr>
                    <w:t xml:space="preserve">聽覺障礙的再醫療化：從人工電子耳看見障礙認知的變遷 </w:t>
                  </w:r>
                  <w:r w:rsidR="006821C0" w:rsidRPr="003B0AC8">
                    <w:rPr>
                      <w:rFonts w:ascii="微軟正黑體" w:eastAsia="微軟正黑體" w:hAnsi="微軟正黑體" w:cs="Arial Unicode MS"/>
                      <w:sz w:val="20"/>
                      <w:szCs w:val="20"/>
                    </w:rPr>
                    <w:t>/</w:t>
                  </w:r>
                  <w:r w:rsidR="00152024" w:rsidRPr="003B0AC8">
                    <w:rPr>
                      <w:rFonts w:ascii="微軟正黑體" w:eastAsia="微軟正黑體" w:hAnsi="微軟正黑體" w:cs="Arial Unicode MS"/>
                      <w:sz w:val="20"/>
                      <w:szCs w:val="20"/>
                    </w:rPr>
                    <w:t>林韋成</w:t>
                  </w:r>
                </w:p>
                <w:p w:rsidR="00152024" w:rsidRPr="003B0AC8" w:rsidRDefault="00C844E3" w:rsidP="00B63307">
                  <w:pPr>
                    <w:rPr>
                      <w:rFonts w:ascii="微軟正黑體" w:eastAsia="微軟正黑體" w:hAnsi="微軟正黑體"/>
                      <w:sz w:val="20"/>
                      <w:szCs w:val="20"/>
                    </w:rPr>
                  </w:pPr>
                  <w:r>
                    <w:rPr>
                      <w:rFonts w:ascii="微軟正黑體" w:eastAsia="微軟正黑體" w:hAnsi="微軟正黑體" w:hint="eastAsia"/>
                      <w:sz w:val="20"/>
                      <w:szCs w:val="20"/>
                    </w:rPr>
                    <w:t xml:space="preserve">3. </w:t>
                  </w:r>
                  <w:r w:rsidR="00152024" w:rsidRPr="003B0AC8">
                    <w:rPr>
                      <w:rFonts w:ascii="微軟正黑體" w:eastAsia="微軟正黑體" w:hAnsi="微軟正黑體" w:hint="eastAsia"/>
                      <w:sz w:val="20"/>
                      <w:szCs w:val="20"/>
                    </w:rPr>
                    <w:t>「共生家園」如何共生？台灣障礙街賣者的社群生活</w:t>
                  </w:r>
                  <w:r w:rsidR="006821C0" w:rsidRPr="003B0AC8">
                    <w:rPr>
                      <w:rFonts w:ascii="微軟正黑體" w:eastAsia="微軟正黑體" w:hAnsi="微軟正黑體" w:hint="eastAsia"/>
                      <w:sz w:val="20"/>
                      <w:szCs w:val="20"/>
                    </w:rPr>
                    <w:t xml:space="preserve"> /</w:t>
                  </w:r>
                  <w:r w:rsidR="00152024" w:rsidRPr="003B0AC8">
                    <w:rPr>
                      <w:rFonts w:ascii="微軟正黑體" w:eastAsia="微軟正黑體" w:hAnsi="微軟正黑體" w:hint="eastAsia"/>
                      <w:sz w:val="20"/>
                      <w:szCs w:val="20"/>
                    </w:rPr>
                    <w:t>周上智</w:t>
                  </w:r>
                </w:p>
              </w:tc>
              <w:tc>
                <w:tcPr>
                  <w:tcW w:w="2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152024" w:rsidP="00B63307">
                  <w:pPr>
                    <w:rPr>
                      <w:rFonts w:ascii="微軟正黑體" w:eastAsia="微軟正黑體" w:hAnsi="微軟正黑體" w:cs="Arial Unicode MS"/>
                      <w:sz w:val="20"/>
                      <w:szCs w:val="20"/>
                    </w:rPr>
                  </w:pPr>
                  <w:r w:rsidRPr="003B0AC8">
                    <w:rPr>
                      <w:rFonts w:ascii="微軟正黑體" w:eastAsia="微軟正黑體" w:hAnsi="微軟正黑體" w:cs="Arial Unicode MS" w:hint="eastAsia"/>
                      <w:sz w:val="20"/>
                      <w:szCs w:val="20"/>
                    </w:rPr>
                    <w:t>1. 張榮興</w:t>
                  </w:r>
                  <w:r w:rsidR="00541F64" w:rsidRPr="003B0AC8">
                    <w:rPr>
                      <w:rFonts w:ascii="微軟正黑體" w:eastAsia="微軟正黑體" w:hAnsi="微軟正黑體" w:cs="Arial Unicode MS" w:hint="eastAsia"/>
                      <w:sz w:val="20"/>
                      <w:szCs w:val="20"/>
                    </w:rPr>
                    <w:t>/國立中正大學語言學研究所教授</w:t>
                  </w:r>
                </w:p>
                <w:p w:rsidR="00152024" w:rsidRPr="003B0AC8" w:rsidRDefault="00152024" w:rsidP="00B63307">
                  <w:pPr>
                    <w:rPr>
                      <w:rFonts w:ascii="微軟正黑體" w:eastAsia="微軟正黑體" w:hAnsi="微軟正黑體" w:cs="Arial Unicode MS"/>
                      <w:sz w:val="20"/>
                      <w:szCs w:val="20"/>
                    </w:rPr>
                  </w:pPr>
                  <w:r w:rsidRPr="003B0AC8">
                    <w:rPr>
                      <w:rFonts w:ascii="微軟正黑體" w:eastAsia="微軟正黑體" w:hAnsi="微軟正黑體" w:cs="Arial Unicode MS" w:hint="eastAsia"/>
                      <w:sz w:val="20"/>
                      <w:szCs w:val="20"/>
                    </w:rPr>
                    <w:t xml:space="preserve">2. </w:t>
                  </w:r>
                  <w:r w:rsidR="005E4F9D" w:rsidRPr="003B0AC8">
                    <w:rPr>
                      <w:rFonts w:ascii="微軟正黑體" w:eastAsia="微軟正黑體" w:hAnsi="微軟正黑體" w:cs="Arial Unicode MS" w:hint="eastAsia"/>
                      <w:sz w:val="20"/>
                      <w:szCs w:val="20"/>
                    </w:rPr>
                    <w:t>郭文華/國立陽明大學科技與社會研究所教授</w:t>
                  </w:r>
                </w:p>
                <w:p w:rsidR="00152024" w:rsidRPr="003B0AC8" w:rsidRDefault="00152024" w:rsidP="00D40C3E">
                  <w:pPr>
                    <w:rPr>
                      <w:rFonts w:ascii="微軟正黑體" w:eastAsia="微軟正黑體" w:hAnsi="微軟正黑體"/>
                      <w:sz w:val="20"/>
                      <w:szCs w:val="20"/>
                    </w:rPr>
                  </w:pPr>
                  <w:r w:rsidRPr="003B0AC8">
                    <w:rPr>
                      <w:rFonts w:ascii="微軟正黑體" w:eastAsia="微軟正黑體" w:hAnsi="微軟正黑體" w:cs="Arial Unicode MS" w:hint="eastAsia"/>
                      <w:sz w:val="20"/>
                      <w:szCs w:val="20"/>
                    </w:rPr>
                    <w:t>3. 邱大昕</w:t>
                  </w:r>
                  <w:r w:rsidR="00541F64" w:rsidRPr="003B0AC8">
                    <w:rPr>
                      <w:rFonts w:ascii="微軟正黑體" w:eastAsia="微軟正黑體" w:hAnsi="微軟正黑體" w:cs="Arial Unicode MS" w:hint="eastAsia"/>
                      <w:sz w:val="20"/>
                      <w:szCs w:val="20"/>
                    </w:rPr>
                    <w:t>/高雄醫學大學醫學社會學與社會工作學系教授</w:t>
                  </w:r>
                </w:p>
              </w:tc>
            </w:tr>
          </w:tbl>
          <w:p w:rsidR="00152024" w:rsidRPr="003B0AC8" w:rsidRDefault="00152024" w:rsidP="00B63307">
            <w:pPr>
              <w:rPr>
                <w:rFonts w:ascii="微軟正黑體" w:eastAsia="微軟正黑體" w:hAnsi="微軟正黑體"/>
              </w:rPr>
            </w:pPr>
          </w:p>
        </w:tc>
      </w:tr>
      <w:tr w:rsidR="00152024" w:rsidRPr="00152024" w:rsidTr="003B0AC8">
        <w:trPr>
          <w:trHeight w:val="653"/>
        </w:trPr>
        <w:tc>
          <w:tcPr>
            <w:tcW w:w="1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2024" w:rsidRPr="003B0AC8" w:rsidRDefault="00152024" w:rsidP="00B63307">
            <w:pPr>
              <w:rPr>
                <w:rFonts w:ascii="微軟正黑體" w:eastAsia="微軟正黑體" w:hAnsi="微軟正黑體"/>
              </w:rPr>
            </w:pPr>
            <w:r w:rsidRPr="003B0AC8">
              <w:rPr>
                <w:rFonts w:ascii="微軟正黑體" w:eastAsia="微軟正黑體" w:hAnsi="微軟正黑體"/>
              </w:rPr>
              <w:t>14:50-15:10</w:t>
            </w:r>
          </w:p>
        </w:tc>
        <w:tc>
          <w:tcPr>
            <w:tcW w:w="8067" w:type="dxa"/>
            <w:tcBorders>
              <w:top w:val="nil"/>
              <w:left w:val="nil"/>
              <w:bottom w:val="single" w:sz="8" w:space="0" w:color="000000"/>
              <w:right w:val="single" w:sz="8" w:space="0" w:color="000000"/>
            </w:tcBorders>
            <w:tcMar>
              <w:top w:w="100" w:type="dxa"/>
              <w:left w:w="100" w:type="dxa"/>
              <w:bottom w:w="100" w:type="dxa"/>
              <w:right w:w="100" w:type="dxa"/>
            </w:tcMar>
          </w:tcPr>
          <w:p w:rsidR="00152024" w:rsidRPr="003B0AC8" w:rsidRDefault="00152024" w:rsidP="00B63307">
            <w:pPr>
              <w:rPr>
                <w:rFonts w:ascii="微軟正黑體" w:eastAsia="微軟正黑體" w:hAnsi="微軟正黑體"/>
              </w:rPr>
            </w:pPr>
            <w:r w:rsidRPr="003B0AC8">
              <w:rPr>
                <w:rFonts w:ascii="微軟正黑體" w:eastAsia="微軟正黑體" w:hAnsi="微軟正黑體" w:cs="Arial Unicode MS"/>
              </w:rPr>
              <w:t>中場休息</w:t>
            </w:r>
          </w:p>
        </w:tc>
      </w:tr>
      <w:tr w:rsidR="00152024" w:rsidRPr="00152024" w:rsidTr="00152024">
        <w:trPr>
          <w:trHeight w:val="6240"/>
        </w:trPr>
        <w:tc>
          <w:tcPr>
            <w:tcW w:w="1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2024" w:rsidRPr="003B0AC8" w:rsidRDefault="00152024" w:rsidP="00B63307">
            <w:pPr>
              <w:rPr>
                <w:rFonts w:ascii="微軟正黑體" w:eastAsia="微軟正黑體" w:hAnsi="微軟正黑體"/>
              </w:rPr>
            </w:pPr>
            <w:r w:rsidRPr="003B0AC8">
              <w:rPr>
                <w:rFonts w:ascii="微軟正黑體" w:eastAsia="微軟正黑體" w:hAnsi="微軟正黑體"/>
              </w:rPr>
              <w:lastRenderedPageBreak/>
              <w:t>15:10-16:40</w:t>
            </w:r>
          </w:p>
          <w:p w:rsidR="00BD0664" w:rsidRPr="003B0AC8" w:rsidRDefault="00BD0664" w:rsidP="00B63307">
            <w:pPr>
              <w:rPr>
                <w:rFonts w:ascii="微軟正黑體" w:eastAsia="微軟正黑體" w:hAnsi="微軟正黑體"/>
              </w:rPr>
            </w:pPr>
          </w:p>
          <w:p w:rsidR="00BD0664" w:rsidRPr="003B0AC8" w:rsidRDefault="00BD0664" w:rsidP="00B63307">
            <w:pPr>
              <w:rPr>
                <w:rFonts w:ascii="微軟正黑體" w:eastAsia="微軟正黑體" w:hAnsi="微軟正黑體"/>
              </w:rPr>
            </w:pPr>
            <w:r w:rsidRPr="003B0AC8">
              <w:rPr>
                <w:rFonts w:ascii="微軟正黑體" w:eastAsia="微軟正黑體" w:hAnsi="微軟正黑體" w:hint="eastAsia"/>
              </w:rPr>
              <w:t>*於114、115教室同時進行</w:t>
            </w:r>
          </w:p>
        </w:tc>
        <w:tc>
          <w:tcPr>
            <w:tcW w:w="8067" w:type="dxa"/>
            <w:tcBorders>
              <w:top w:val="nil"/>
              <w:left w:val="nil"/>
              <w:bottom w:val="single" w:sz="8" w:space="0" w:color="000000"/>
              <w:right w:val="single" w:sz="8" w:space="0" w:color="000000"/>
            </w:tcBorders>
            <w:tcMar>
              <w:top w:w="100" w:type="dxa"/>
              <w:left w:w="100" w:type="dxa"/>
              <w:bottom w:w="100" w:type="dxa"/>
              <w:right w:w="100" w:type="dxa"/>
            </w:tcMar>
          </w:tcPr>
          <w:p w:rsidR="00152024" w:rsidRPr="003B0AC8" w:rsidRDefault="00152024" w:rsidP="00B63307">
            <w:pPr>
              <w:rPr>
                <w:rFonts w:ascii="微軟正黑體" w:eastAsia="微軟正黑體" w:hAnsi="微軟正黑體"/>
                <w:b/>
              </w:rPr>
            </w:pPr>
            <w:r w:rsidRPr="003B0AC8">
              <w:rPr>
                <w:rFonts w:ascii="微軟正黑體" w:eastAsia="微軟正黑體" w:hAnsi="微軟正黑體" w:cs="Arial Unicode MS"/>
                <w:b/>
              </w:rPr>
              <w:t xml:space="preserve">徵稿口頭論文發表III </w:t>
            </w:r>
          </w:p>
          <w:tbl>
            <w:tblPr>
              <w:tblW w:w="7816" w:type="dxa"/>
              <w:tblBorders>
                <w:top w:val="nil"/>
                <w:left w:val="nil"/>
                <w:bottom w:val="nil"/>
                <w:right w:val="nil"/>
                <w:insideH w:val="nil"/>
                <w:insideV w:val="nil"/>
              </w:tblBorders>
              <w:tblLayout w:type="fixed"/>
              <w:tblLook w:val="0600" w:firstRow="0" w:lastRow="0" w:firstColumn="0" w:lastColumn="0" w:noHBand="1" w:noVBand="1"/>
            </w:tblPr>
            <w:tblGrid>
              <w:gridCol w:w="1650"/>
              <w:gridCol w:w="4040"/>
              <w:gridCol w:w="2126"/>
            </w:tblGrid>
            <w:tr w:rsidR="00152024" w:rsidRPr="003B0AC8" w:rsidTr="00C17696">
              <w:trPr>
                <w:trHeight w:val="440"/>
              </w:trPr>
              <w:tc>
                <w:tcPr>
                  <w:tcW w:w="1650"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152024" w:rsidRPr="003B0AC8" w:rsidRDefault="00152024" w:rsidP="00B63307">
                  <w:pPr>
                    <w:rPr>
                      <w:rFonts w:ascii="微軟正黑體" w:eastAsia="微軟正黑體" w:hAnsi="微軟正黑體"/>
                      <w:sz w:val="20"/>
                      <w:szCs w:val="20"/>
                    </w:rPr>
                  </w:pPr>
                  <w:r w:rsidRPr="003B0AC8">
                    <w:rPr>
                      <w:rFonts w:ascii="微軟正黑體" w:eastAsia="微軟正黑體" w:hAnsi="微軟正黑體" w:cs="Arial Unicode MS"/>
                      <w:sz w:val="20"/>
                      <w:szCs w:val="20"/>
                    </w:rPr>
                    <w:t>主題/主持人</w:t>
                  </w:r>
                </w:p>
              </w:tc>
              <w:tc>
                <w:tcPr>
                  <w:tcW w:w="4040"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rsidR="00152024" w:rsidRPr="003B0AC8" w:rsidRDefault="003B0AC8" w:rsidP="00D516B3">
                  <w:pPr>
                    <w:rPr>
                      <w:rFonts w:ascii="微軟正黑體" w:eastAsia="微軟正黑體" w:hAnsi="微軟正黑體"/>
                      <w:sz w:val="20"/>
                      <w:szCs w:val="20"/>
                    </w:rPr>
                  </w:pPr>
                  <w:r>
                    <w:rPr>
                      <w:rFonts w:ascii="微軟正黑體" w:eastAsia="微軟正黑體" w:hAnsi="微軟正黑體" w:cs="Arial Unicode MS" w:hint="eastAsia"/>
                      <w:sz w:val="20"/>
                      <w:szCs w:val="20"/>
                    </w:rPr>
                    <w:t>發表</w:t>
                  </w:r>
                  <w:r w:rsidRPr="003B0AC8">
                    <w:rPr>
                      <w:rFonts w:ascii="微軟正黑體" w:eastAsia="微軟正黑體" w:hAnsi="微軟正黑體" w:cs="Arial Unicode MS"/>
                      <w:sz w:val="20"/>
                      <w:szCs w:val="20"/>
                    </w:rPr>
                    <w:t>題目/</w:t>
                  </w:r>
                  <w:r>
                    <w:rPr>
                      <w:rFonts w:ascii="微軟正黑體" w:eastAsia="微軟正黑體" w:hAnsi="微軟正黑體" w:cs="Arial Unicode MS" w:hint="eastAsia"/>
                      <w:sz w:val="20"/>
                      <w:szCs w:val="20"/>
                    </w:rPr>
                    <w:t>發表</w:t>
                  </w:r>
                  <w:r w:rsidRPr="003B0AC8">
                    <w:rPr>
                      <w:rFonts w:ascii="微軟正黑體" w:eastAsia="微軟正黑體" w:hAnsi="微軟正黑體" w:cs="Arial Unicode MS"/>
                      <w:sz w:val="20"/>
                      <w:szCs w:val="20"/>
                    </w:rPr>
                    <w:t>人</w:t>
                  </w:r>
                </w:p>
              </w:tc>
              <w:tc>
                <w:tcPr>
                  <w:tcW w:w="2126"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rsidR="00152024" w:rsidRPr="003B0AC8" w:rsidRDefault="00152024" w:rsidP="00D516B3">
                  <w:pPr>
                    <w:rPr>
                      <w:rFonts w:ascii="微軟正黑體" w:eastAsia="微軟正黑體" w:hAnsi="微軟正黑體"/>
                      <w:sz w:val="20"/>
                      <w:szCs w:val="20"/>
                    </w:rPr>
                  </w:pPr>
                  <w:r w:rsidRPr="003B0AC8">
                    <w:rPr>
                      <w:rFonts w:ascii="微軟正黑體" w:eastAsia="微軟正黑體" w:hAnsi="微軟正黑體" w:cs="Arial Unicode MS"/>
                      <w:sz w:val="20"/>
                      <w:szCs w:val="20"/>
                    </w:rPr>
                    <w:t>評論人</w:t>
                  </w:r>
                </w:p>
              </w:tc>
            </w:tr>
            <w:tr w:rsidR="00152024" w:rsidRPr="003B0AC8" w:rsidTr="00C17696">
              <w:trPr>
                <w:trHeight w:val="2200"/>
              </w:trPr>
              <w:tc>
                <w:tcPr>
                  <w:tcW w:w="1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152024" w:rsidP="00B63307">
                  <w:pPr>
                    <w:rPr>
                      <w:rFonts w:ascii="微軟正黑體" w:eastAsia="微軟正黑體" w:hAnsi="微軟正黑體"/>
                      <w:b/>
                      <w:sz w:val="20"/>
                      <w:szCs w:val="20"/>
                    </w:rPr>
                  </w:pPr>
                  <w:r w:rsidRPr="003B0AC8">
                    <w:rPr>
                      <w:rFonts w:ascii="微軟正黑體" w:eastAsia="微軟正黑體" w:hAnsi="微軟正黑體" w:hint="eastAsia"/>
                      <w:b/>
                      <w:sz w:val="20"/>
                      <w:szCs w:val="20"/>
                    </w:rPr>
                    <w:t xml:space="preserve">Panel 5 性別、文化與障礙論述   </w:t>
                  </w:r>
                </w:p>
                <w:p w:rsidR="00152024" w:rsidRPr="003B0AC8" w:rsidRDefault="00152024" w:rsidP="00912BD3">
                  <w:pPr>
                    <w:rPr>
                      <w:rFonts w:ascii="微軟正黑體" w:eastAsia="微軟正黑體" w:hAnsi="微軟正黑體"/>
                      <w:sz w:val="20"/>
                      <w:szCs w:val="20"/>
                    </w:rPr>
                  </w:pPr>
                  <w:r w:rsidRPr="003B0AC8">
                    <w:rPr>
                      <w:rFonts w:ascii="微軟正黑體" w:eastAsia="微軟正黑體" w:hAnsi="微軟正黑體" w:hint="eastAsia"/>
                      <w:sz w:val="20"/>
                      <w:szCs w:val="20"/>
                    </w:rPr>
                    <w:t>主持：</w:t>
                  </w:r>
                  <w:r w:rsidR="00912BD3" w:rsidRPr="003B0AC8">
                    <w:rPr>
                      <w:rFonts w:ascii="微軟正黑體" w:eastAsia="微軟正黑體" w:hAnsi="微軟正黑體" w:cs="Arial Unicode MS" w:hint="eastAsia"/>
                      <w:sz w:val="20"/>
                    </w:rPr>
                    <w:t>郭惠瑜/東海大學社會工作學系助理教授</w:t>
                  </w:r>
                </w:p>
              </w:tc>
              <w:tc>
                <w:tcPr>
                  <w:tcW w:w="4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152024" w:rsidP="00B63307">
                  <w:pPr>
                    <w:rPr>
                      <w:rFonts w:ascii="微軟正黑體" w:eastAsia="微軟正黑體" w:hAnsi="微軟正黑體"/>
                      <w:sz w:val="20"/>
                      <w:szCs w:val="20"/>
                    </w:rPr>
                  </w:pPr>
                  <w:r w:rsidRPr="003B0AC8">
                    <w:rPr>
                      <w:rFonts w:ascii="微軟正黑體" w:eastAsia="微軟正黑體" w:hAnsi="微軟正黑體" w:cs="Arial Unicode MS"/>
                      <w:sz w:val="20"/>
                      <w:szCs w:val="20"/>
                    </w:rPr>
                    <w:t>1</w:t>
                  </w:r>
                  <w:r w:rsidR="00C844E3">
                    <w:rPr>
                      <w:rFonts w:ascii="微軟正黑體" w:eastAsia="微軟正黑體" w:hAnsi="微軟正黑體" w:cs="Arial Unicode MS"/>
                      <w:sz w:val="20"/>
                      <w:szCs w:val="20"/>
                    </w:rPr>
                    <w:t xml:space="preserve">. </w:t>
                  </w:r>
                  <w:r w:rsidRPr="003B0AC8">
                    <w:rPr>
                      <w:rFonts w:ascii="微軟正黑體" w:eastAsia="微軟正黑體" w:hAnsi="微軟正黑體" w:cs="Arial Unicode MS"/>
                      <w:sz w:val="20"/>
                      <w:szCs w:val="20"/>
                    </w:rPr>
                    <w:t>從女性主義倫理看障礙生活的自決權與相互依存關係  /易頴華</w:t>
                  </w:r>
                </w:p>
                <w:p w:rsidR="00152024" w:rsidRPr="003B0AC8" w:rsidRDefault="006821C0" w:rsidP="00B63307">
                  <w:pPr>
                    <w:rPr>
                      <w:rFonts w:ascii="微軟正黑體" w:eastAsia="微軟正黑體" w:hAnsi="微軟正黑體" w:cs="Arial Unicode MS"/>
                      <w:sz w:val="20"/>
                      <w:szCs w:val="20"/>
                    </w:rPr>
                  </w:pPr>
                  <w:r w:rsidRPr="003B0AC8">
                    <w:rPr>
                      <w:rFonts w:ascii="微軟正黑體" w:eastAsia="微軟正黑體" w:hAnsi="微軟正黑體" w:cs="Arial Unicode MS"/>
                      <w:sz w:val="20"/>
                      <w:szCs w:val="20"/>
                    </w:rPr>
                    <w:t xml:space="preserve">2. </w:t>
                  </w:r>
                  <w:r w:rsidR="00152024" w:rsidRPr="003B0AC8">
                    <w:rPr>
                      <w:rFonts w:ascii="微軟正黑體" w:eastAsia="微軟正黑體" w:hAnsi="微軟正黑體" w:cs="Arial Unicode MS"/>
                      <w:sz w:val="20"/>
                      <w:szCs w:val="20"/>
                    </w:rPr>
                    <w:t>女性</w:t>
                  </w:r>
                  <w:proofErr w:type="gramStart"/>
                  <w:r w:rsidR="00152024" w:rsidRPr="003B0AC8">
                    <w:rPr>
                      <w:rFonts w:ascii="微軟正黑體" w:eastAsia="微軟正黑體" w:hAnsi="微軟正黑體" w:cs="Arial Unicode MS"/>
                      <w:sz w:val="20"/>
                      <w:szCs w:val="20"/>
                    </w:rPr>
                    <w:t>‧</w:t>
                  </w:r>
                  <w:proofErr w:type="gramEnd"/>
                  <w:r w:rsidR="00A1568F" w:rsidRPr="003B0AC8">
                    <w:rPr>
                      <w:rFonts w:ascii="微軟正黑體" w:eastAsia="微軟正黑體" w:hAnsi="微軟正黑體" w:cs="Arial Unicode MS" w:hint="eastAsia"/>
                      <w:sz w:val="20"/>
                      <w:szCs w:val="20"/>
                    </w:rPr>
                    <w:t>跨越</w:t>
                  </w:r>
                  <w:proofErr w:type="gramStart"/>
                  <w:r w:rsidR="00152024" w:rsidRPr="003B0AC8">
                    <w:rPr>
                      <w:rFonts w:ascii="微軟正黑體" w:eastAsia="微軟正黑體" w:hAnsi="微軟正黑體" w:cs="Arial Unicode MS"/>
                      <w:sz w:val="20"/>
                      <w:szCs w:val="20"/>
                    </w:rPr>
                    <w:t>‧</w:t>
                  </w:r>
                  <w:proofErr w:type="gramEnd"/>
                  <w:r w:rsidR="00152024" w:rsidRPr="003B0AC8">
                    <w:rPr>
                      <w:rFonts w:ascii="微軟正黑體" w:eastAsia="微軟正黑體" w:hAnsi="微軟正黑體" w:cs="Arial Unicode MS"/>
                      <w:sz w:val="20"/>
                      <w:szCs w:val="20"/>
                    </w:rPr>
                    <w:t>身心障礙</w:t>
                  </w:r>
                  <w:proofErr w:type="gramStart"/>
                  <w:r w:rsidR="00152024" w:rsidRPr="003B0AC8">
                    <w:rPr>
                      <w:rFonts w:ascii="微軟正黑體" w:eastAsia="微軟正黑體" w:hAnsi="微軟正黑體" w:cs="Arial Unicode MS"/>
                      <w:sz w:val="20"/>
                      <w:szCs w:val="20"/>
                    </w:rPr>
                    <w:t>——</w:t>
                  </w:r>
                  <w:proofErr w:type="gramEnd"/>
                  <w:r w:rsidR="00152024" w:rsidRPr="003B0AC8">
                    <w:rPr>
                      <w:rFonts w:ascii="微軟正黑體" w:eastAsia="微軟正黑體" w:hAnsi="微軟正黑體" w:cs="Arial Unicode MS"/>
                      <w:sz w:val="20"/>
                      <w:szCs w:val="20"/>
                    </w:rPr>
                    <w:t>以杏林子《生之歌》與余秀華《無端歡喜》邊界空間書寫為中心  /龔昭瑋</w:t>
                  </w:r>
                </w:p>
                <w:p w:rsidR="00152024" w:rsidRPr="003B0AC8" w:rsidRDefault="00C844E3" w:rsidP="00B63307">
                  <w:pPr>
                    <w:rPr>
                      <w:rFonts w:ascii="微軟正黑體" w:eastAsia="微軟正黑體" w:hAnsi="微軟正黑體"/>
                      <w:sz w:val="20"/>
                      <w:szCs w:val="20"/>
                    </w:rPr>
                  </w:pPr>
                  <w:r>
                    <w:rPr>
                      <w:rFonts w:ascii="微軟正黑體" w:eastAsia="微軟正黑體" w:hAnsi="微軟正黑體" w:hint="eastAsia"/>
                      <w:sz w:val="20"/>
                      <w:szCs w:val="20"/>
                    </w:rPr>
                    <w:t xml:space="preserve">3. </w:t>
                  </w:r>
                  <w:r w:rsidR="00152024" w:rsidRPr="003B0AC8">
                    <w:rPr>
                      <w:rFonts w:ascii="微軟正黑體" w:eastAsia="微軟正黑體" w:hAnsi="微軟正黑體" w:hint="eastAsia"/>
                      <w:sz w:val="20"/>
                      <w:szCs w:val="20"/>
                    </w:rPr>
                    <w:t>舞蹈口述影像計畫：文化平權與舞蹈的反身性探索</w:t>
                  </w:r>
                  <w:r w:rsidR="006821C0" w:rsidRPr="003B0AC8">
                    <w:rPr>
                      <w:rFonts w:ascii="微軟正黑體" w:eastAsia="微軟正黑體" w:hAnsi="微軟正黑體" w:hint="eastAsia"/>
                      <w:sz w:val="20"/>
                      <w:szCs w:val="20"/>
                    </w:rPr>
                    <w:t xml:space="preserve"> </w:t>
                  </w:r>
                  <w:r w:rsidR="00152024" w:rsidRPr="003B0AC8">
                    <w:rPr>
                      <w:rFonts w:ascii="微軟正黑體" w:eastAsia="微軟正黑體" w:hAnsi="微軟正黑體" w:hint="eastAsia"/>
                      <w:sz w:val="20"/>
                      <w:szCs w:val="20"/>
                    </w:rPr>
                    <w:t>/王昱程</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40C3E" w:rsidRPr="003B0AC8" w:rsidRDefault="00152024" w:rsidP="00B63307">
                  <w:pPr>
                    <w:rPr>
                      <w:rFonts w:ascii="微軟正黑體" w:eastAsia="微軟正黑體" w:hAnsi="微軟正黑體" w:cs="Arial Unicode MS"/>
                    </w:rPr>
                  </w:pPr>
                  <w:r w:rsidRPr="003B0AC8">
                    <w:rPr>
                      <w:rFonts w:ascii="微軟正黑體" w:eastAsia="微軟正黑體" w:hAnsi="微軟正黑體" w:cs="Arial Unicode MS" w:hint="eastAsia"/>
                      <w:sz w:val="20"/>
                      <w:szCs w:val="20"/>
                    </w:rPr>
                    <w:t xml:space="preserve">1. </w:t>
                  </w:r>
                  <w:r w:rsidR="009512FD" w:rsidRPr="003B0AC8">
                    <w:rPr>
                      <w:rFonts w:ascii="微軟正黑體" w:eastAsia="微軟正黑體" w:hAnsi="微軟正黑體" w:cs="Arial Unicode MS" w:hint="eastAsia"/>
                      <w:sz w:val="20"/>
                    </w:rPr>
                    <w:t>洪惠芬/東吳大學社會工作學系教授</w:t>
                  </w:r>
                </w:p>
                <w:p w:rsidR="00152024" w:rsidRPr="003B0AC8" w:rsidRDefault="00152024" w:rsidP="00B63307">
                  <w:pPr>
                    <w:rPr>
                      <w:rFonts w:ascii="微軟正黑體" w:eastAsia="微軟正黑體" w:hAnsi="微軟正黑體" w:cs="Arial Unicode MS"/>
                      <w:sz w:val="20"/>
                      <w:szCs w:val="20"/>
                    </w:rPr>
                  </w:pPr>
                  <w:r w:rsidRPr="003B0AC8">
                    <w:rPr>
                      <w:rFonts w:ascii="微軟正黑體" w:eastAsia="微軟正黑體" w:hAnsi="微軟正黑體" w:cs="Arial Unicode MS" w:hint="eastAsia"/>
                      <w:sz w:val="20"/>
                      <w:szCs w:val="20"/>
                    </w:rPr>
                    <w:t>2. 孫小玉</w:t>
                  </w:r>
                  <w:r w:rsidR="00541F64" w:rsidRPr="003B0AC8">
                    <w:rPr>
                      <w:rFonts w:ascii="微軟正黑體" w:eastAsia="微軟正黑體" w:hAnsi="微軟正黑體" w:cs="Arial Unicode MS" w:hint="eastAsia"/>
                      <w:sz w:val="20"/>
                      <w:szCs w:val="20"/>
                    </w:rPr>
                    <w:t>/國立中山大學外國語文學系教授</w:t>
                  </w:r>
                </w:p>
                <w:p w:rsidR="00152024" w:rsidRPr="003B0AC8" w:rsidRDefault="00152024" w:rsidP="00D40C3E">
                  <w:pPr>
                    <w:rPr>
                      <w:rFonts w:ascii="微軟正黑體" w:eastAsia="微軟正黑體" w:hAnsi="微軟正黑體"/>
                      <w:sz w:val="20"/>
                      <w:szCs w:val="20"/>
                    </w:rPr>
                  </w:pPr>
                  <w:r w:rsidRPr="003B0AC8">
                    <w:rPr>
                      <w:rFonts w:ascii="微軟正黑體" w:eastAsia="微軟正黑體" w:hAnsi="微軟正黑體" w:cs="Arial Unicode MS" w:hint="eastAsia"/>
                      <w:sz w:val="20"/>
                      <w:szCs w:val="20"/>
                    </w:rPr>
                    <w:t xml:space="preserve">3. </w:t>
                  </w:r>
                  <w:r w:rsidR="003F3A1C" w:rsidRPr="003B0AC8">
                    <w:rPr>
                      <w:rFonts w:ascii="微軟正黑體" w:eastAsia="微軟正黑體" w:hAnsi="微軟正黑體" w:cs="Arial Unicode MS" w:hint="eastAsia"/>
                      <w:sz w:val="20"/>
                      <w:szCs w:val="20"/>
                    </w:rPr>
                    <w:t>藍</w:t>
                  </w:r>
                  <w:proofErr w:type="gramStart"/>
                  <w:r w:rsidR="003F3A1C" w:rsidRPr="003B0AC8">
                    <w:rPr>
                      <w:rFonts w:ascii="微軟正黑體" w:eastAsia="微軟正黑體" w:hAnsi="微軟正黑體" w:cs="Arial Unicode MS" w:hint="eastAsia"/>
                      <w:sz w:val="20"/>
                      <w:szCs w:val="20"/>
                    </w:rPr>
                    <w:t>介</w:t>
                  </w:r>
                  <w:proofErr w:type="gramEnd"/>
                  <w:r w:rsidR="003F3A1C" w:rsidRPr="003B0AC8">
                    <w:rPr>
                      <w:rFonts w:ascii="微軟正黑體" w:eastAsia="微軟正黑體" w:hAnsi="微軟正黑體" w:cs="Arial Unicode MS" w:hint="eastAsia"/>
                      <w:sz w:val="20"/>
                      <w:szCs w:val="20"/>
                    </w:rPr>
                    <w:t>洲</w:t>
                  </w:r>
                  <w:r w:rsidR="00541F64" w:rsidRPr="003B0AC8">
                    <w:rPr>
                      <w:rFonts w:ascii="微軟正黑體" w:eastAsia="微軟正黑體" w:hAnsi="微軟正黑體" w:cs="Arial Unicode MS" w:hint="eastAsia"/>
                      <w:sz w:val="20"/>
                      <w:szCs w:val="20"/>
                    </w:rPr>
                    <w:t>/社團法人中華民國視障者家長協會秘書長</w:t>
                  </w:r>
                </w:p>
              </w:tc>
            </w:tr>
            <w:tr w:rsidR="00152024" w:rsidRPr="003B0AC8" w:rsidTr="00C17696">
              <w:trPr>
                <w:trHeight w:val="1698"/>
              </w:trPr>
              <w:tc>
                <w:tcPr>
                  <w:tcW w:w="1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152024" w:rsidP="00B63307">
                  <w:pPr>
                    <w:rPr>
                      <w:rFonts w:ascii="微軟正黑體" w:eastAsia="微軟正黑體" w:hAnsi="微軟正黑體"/>
                      <w:b/>
                      <w:sz w:val="20"/>
                      <w:szCs w:val="20"/>
                    </w:rPr>
                  </w:pPr>
                  <w:r w:rsidRPr="003B0AC8">
                    <w:rPr>
                      <w:rFonts w:ascii="微軟正黑體" w:eastAsia="微軟正黑體" w:hAnsi="微軟正黑體" w:hint="eastAsia"/>
                      <w:b/>
                      <w:sz w:val="20"/>
                      <w:szCs w:val="20"/>
                    </w:rPr>
                    <w:t xml:space="preserve">Panel 6 障礙體驗與文化平權 </w:t>
                  </w:r>
                </w:p>
                <w:p w:rsidR="00152024" w:rsidRPr="003B0AC8" w:rsidRDefault="00CB4F4A" w:rsidP="00B63307">
                  <w:pPr>
                    <w:rPr>
                      <w:rFonts w:ascii="微軟正黑體" w:eastAsia="微軟正黑體" w:hAnsi="微軟正黑體"/>
                      <w:sz w:val="20"/>
                      <w:szCs w:val="20"/>
                    </w:rPr>
                  </w:pPr>
                  <w:r w:rsidRPr="003B0AC8">
                    <w:rPr>
                      <w:rFonts w:ascii="微軟正黑體" w:eastAsia="微軟正黑體" w:hAnsi="微軟正黑體" w:hint="eastAsia"/>
                      <w:sz w:val="20"/>
                      <w:szCs w:val="20"/>
                    </w:rPr>
                    <w:t>主持：</w:t>
                  </w:r>
                  <w:r w:rsidR="006950D5" w:rsidRPr="003B0AC8">
                    <w:rPr>
                      <w:rFonts w:ascii="微軟正黑體" w:eastAsia="微軟正黑體" w:hAnsi="微軟正黑體" w:cs="Arial Unicode MS" w:hint="eastAsia"/>
                      <w:sz w:val="20"/>
                    </w:rPr>
                    <w:t>王雅倩/中山醫學大學醫學社會暨社會工作學系副教授</w:t>
                  </w:r>
                </w:p>
              </w:tc>
              <w:tc>
                <w:tcPr>
                  <w:tcW w:w="4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C844E3" w:rsidP="00B63307">
                  <w:pPr>
                    <w:rPr>
                      <w:rFonts w:ascii="微軟正黑體" w:eastAsia="微軟正黑體" w:hAnsi="微軟正黑體"/>
                      <w:sz w:val="20"/>
                      <w:szCs w:val="20"/>
                    </w:rPr>
                  </w:pPr>
                  <w:r>
                    <w:rPr>
                      <w:rFonts w:ascii="微軟正黑體" w:eastAsia="微軟正黑體" w:hAnsi="微軟正黑體" w:cs="Arial Unicode MS"/>
                      <w:sz w:val="20"/>
                      <w:szCs w:val="20"/>
                    </w:rPr>
                    <w:t xml:space="preserve">1. </w:t>
                  </w:r>
                  <w:r w:rsidR="00152024" w:rsidRPr="003B0AC8">
                    <w:rPr>
                      <w:rFonts w:ascii="微軟正黑體" w:eastAsia="微軟正黑體" w:hAnsi="微軟正黑體" w:cs="Arial Unicode MS"/>
                      <w:sz w:val="20"/>
                      <w:szCs w:val="20"/>
                    </w:rPr>
                    <w:t>文化平權，友善多元：國立臺灣文學館五感體驗資源箱教案計畫 /傅筱婷</w:t>
                  </w:r>
                </w:p>
                <w:p w:rsidR="00152024" w:rsidRPr="003B0AC8" w:rsidRDefault="00C844E3" w:rsidP="00B63307">
                  <w:pPr>
                    <w:rPr>
                      <w:rFonts w:ascii="微軟正黑體" w:eastAsia="微軟正黑體" w:hAnsi="微軟正黑體"/>
                      <w:sz w:val="20"/>
                      <w:szCs w:val="20"/>
                    </w:rPr>
                  </w:pPr>
                  <w:r>
                    <w:rPr>
                      <w:rFonts w:ascii="微軟正黑體" w:eastAsia="微軟正黑體" w:hAnsi="微軟正黑體" w:cs="Arial Unicode MS"/>
                      <w:sz w:val="20"/>
                      <w:szCs w:val="20"/>
                    </w:rPr>
                    <w:t xml:space="preserve">2. </w:t>
                  </w:r>
                  <w:r w:rsidR="00152024" w:rsidRPr="003B0AC8">
                    <w:rPr>
                      <w:rFonts w:ascii="微軟正黑體" w:eastAsia="微軟正黑體" w:hAnsi="微軟正黑體" w:cs="Arial Unicode MS"/>
                      <w:sz w:val="20"/>
                      <w:szCs w:val="20"/>
                    </w:rPr>
                    <w:t>再探障礙體驗－輪椅體驗在無障礙旅遊教學中的角色與反思評論  /遲</w:t>
                  </w:r>
                  <w:proofErr w:type="gramStart"/>
                  <w:r w:rsidR="00152024" w:rsidRPr="003B0AC8">
                    <w:rPr>
                      <w:rFonts w:ascii="微軟正黑體" w:eastAsia="微軟正黑體" w:hAnsi="微軟正黑體" w:cs="Arial Unicode MS"/>
                      <w:sz w:val="20"/>
                      <w:szCs w:val="20"/>
                    </w:rPr>
                    <w:t>恒</w:t>
                  </w:r>
                  <w:proofErr w:type="gramEnd"/>
                  <w:r w:rsidR="00152024" w:rsidRPr="003B0AC8">
                    <w:rPr>
                      <w:rFonts w:ascii="微軟正黑體" w:eastAsia="微軟正黑體" w:hAnsi="微軟正黑體" w:cs="Arial Unicode MS"/>
                      <w:sz w:val="20"/>
                      <w:szCs w:val="20"/>
                    </w:rPr>
                    <w:t>昌</w:t>
                  </w:r>
                </w:p>
                <w:p w:rsidR="00152024" w:rsidRPr="003B0AC8" w:rsidRDefault="00C844E3" w:rsidP="00B63307">
                  <w:pPr>
                    <w:rPr>
                      <w:rFonts w:ascii="微軟正黑體" w:eastAsia="微軟正黑體" w:hAnsi="微軟正黑體"/>
                      <w:sz w:val="20"/>
                      <w:szCs w:val="20"/>
                    </w:rPr>
                  </w:pPr>
                  <w:r>
                    <w:rPr>
                      <w:rFonts w:ascii="微軟正黑體" w:eastAsia="微軟正黑體" w:hAnsi="微軟正黑體" w:hint="eastAsia"/>
                      <w:sz w:val="20"/>
                      <w:szCs w:val="20"/>
                    </w:rPr>
                    <w:t xml:space="preserve">3. </w:t>
                  </w:r>
                  <w:r w:rsidR="00152024" w:rsidRPr="003B0AC8">
                    <w:rPr>
                      <w:rFonts w:ascii="微軟正黑體" w:eastAsia="微軟正黑體" w:hAnsi="微軟正黑體" w:hint="eastAsia"/>
                      <w:sz w:val="20"/>
                      <w:szCs w:val="20"/>
                    </w:rPr>
                    <w:t>身心障礙文化政策初探 /盧勁馳</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2024" w:rsidRPr="003B0AC8" w:rsidRDefault="00152024" w:rsidP="00B63307">
                  <w:pPr>
                    <w:rPr>
                      <w:rFonts w:ascii="微軟正黑體" w:eastAsia="微軟正黑體" w:hAnsi="微軟正黑體" w:cs="Arial Unicode MS"/>
                      <w:sz w:val="20"/>
                      <w:szCs w:val="20"/>
                    </w:rPr>
                  </w:pPr>
                  <w:r w:rsidRPr="003B0AC8">
                    <w:rPr>
                      <w:rFonts w:ascii="微軟正黑體" w:eastAsia="微軟正黑體" w:hAnsi="微軟正黑體" w:cs="Arial Unicode MS" w:hint="eastAsia"/>
                      <w:sz w:val="20"/>
                      <w:szCs w:val="20"/>
                    </w:rPr>
                    <w:t>1. 邱春瑜</w:t>
                  </w:r>
                  <w:r w:rsidR="00541F64" w:rsidRPr="003B0AC8">
                    <w:rPr>
                      <w:rFonts w:ascii="微軟正黑體" w:eastAsia="微軟正黑體" w:hAnsi="微軟正黑體" w:cs="Arial Unicode MS" w:hint="eastAsia"/>
                      <w:sz w:val="20"/>
                      <w:szCs w:val="20"/>
                    </w:rPr>
                    <w:t>/國立臺灣師範大學特殊教育系</w:t>
                  </w:r>
                  <w:r w:rsidR="0056375C" w:rsidRPr="003B0AC8">
                    <w:rPr>
                      <w:rFonts w:ascii="微軟正黑體" w:eastAsia="微軟正黑體" w:hAnsi="微軟正黑體" w:cs="Arial Unicode MS" w:hint="eastAsia"/>
                      <w:sz w:val="20"/>
                      <w:szCs w:val="20"/>
                    </w:rPr>
                    <w:t>助理教授</w:t>
                  </w:r>
                </w:p>
                <w:p w:rsidR="00152024" w:rsidRPr="003B0AC8" w:rsidRDefault="00152024" w:rsidP="00B63307">
                  <w:pPr>
                    <w:rPr>
                      <w:rFonts w:ascii="微軟正黑體" w:eastAsia="微軟正黑體" w:hAnsi="微軟正黑體" w:cs="Arial Unicode MS"/>
                      <w:sz w:val="20"/>
                      <w:szCs w:val="20"/>
                    </w:rPr>
                  </w:pPr>
                  <w:r w:rsidRPr="003B0AC8">
                    <w:rPr>
                      <w:rFonts w:ascii="微軟正黑體" w:eastAsia="微軟正黑體" w:hAnsi="微軟正黑體" w:cs="Arial Unicode MS" w:hint="eastAsia"/>
                      <w:sz w:val="20"/>
                      <w:szCs w:val="20"/>
                    </w:rPr>
                    <w:t>2. 邱春瑜</w:t>
                  </w:r>
                  <w:r w:rsidR="00541F64" w:rsidRPr="003B0AC8">
                    <w:rPr>
                      <w:rFonts w:ascii="微軟正黑體" w:eastAsia="微軟正黑體" w:hAnsi="微軟正黑體" w:cs="Arial Unicode MS" w:hint="eastAsia"/>
                      <w:sz w:val="20"/>
                      <w:szCs w:val="20"/>
                    </w:rPr>
                    <w:t>/國立臺灣師範大學特殊教育系</w:t>
                  </w:r>
                  <w:r w:rsidR="0056375C" w:rsidRPr="003B0AC8">
                    <w:rPr>
                      <w:rFonts w:ascii="微軟正黑體" w:eastAsia="微軟正黑體" w:hAnsi="微軟正黑體" w:cs="Arial Unicode MS" w:hint="eastAsia"/>
                      <w:sz w:val="20"/>
                      <w:szCs w:val="20"/>
                    </w:rPr>
                    <w:t>助理教授</w:t>
                  </w:r>
                </w:p>
                <w:p w:rsidR="00152024" w:rsidRPr="003B0AC8" w:rsidRDefault="00152024" w:rsidP="00D40C3E">
                  <w:pPr>
                    <w:rPr>
                      <w:rFonts w:ascii="微軟正黑體" w:eastAsia="微軟正黑體" w:hAnsi="微軟正黑體" w:cs="Arial Unicode MS"/>
                      <w:sz w:val="20"/>
                      <w:szCs w:val="20"/>
                    </w:rPr>
                  </w:pPr>
                  <w:r w:rsidRPr="003B0AC8">
                    <w:rPr>
                      <w:rFonts w:ascii="微軟正黑體" w:eastAsia="微軟正黑體" w:hAnsi="微軟正黑體" w:cs="Arial Unicode MS" w:hint="eastAsia"/>
                      <w:sz w:val="20"/>
                      <w:szCs w:val="20"/>
                    </w:rPr>
                    <w:t>3.</w:t>
                  </w:r>
                  <w:r w:rsidR="00D40C3E" w:rsidRPr="003B0AC8">
                    <w:rPr>
                      <w:rFonts w:ascii="微軟正黑體" w:eastAsia="微軟正黑體" w:hAnsi="微軟正黑體" w:cs="Arial Unicode MS" w:hint="eastAsia"/>
                      <w:sz w:val="20"/>
                      <w:szCs w:val="20"/>
                    </w:rPr>
                    <w:t xml:space="preserve"> </w:t>
                  </w:r>
                  <w:r w:rsidRPr="003B0AC8">
                    <w:rPr>
                      <w:rFonts w:ascii="微軟正黑體" w:eastAsia="微軟正黑體" w:hAnsi="微軟正黑體" w:cs="Arial Unicode MS" w:hint="eastAsia"/>
                      <w:sz w:val="20"/>
                      <w:szCs w:val="20"/>
                    </w:rPr>
                    <w:t>徐志杰</w:t>
                  </w:r>
                  <w:r w:rsidR="00541F64" w:rsidRPr="003B0AC8">
                    <w:rPr>
                      <w:rFonts w:ascii="微軟正黑體" w:eastAsia="微軟正黑體" w:hAnsi="微軟正黑體" w:cs="Arial Unicode MS" w:hint="eastAsia"/>
                      <w:sz w:val="20"/>
                      <w:szCs w:val="20"/>
                    </w:rPr>
                    <w:t>/伊利諾大學芝加哥分校博士生</w:t>
                  </w:r>
                </w:p>
              </w:tc>
            </w:tr>
          </w:tbl>
          <w:p w:rsidR="00152024" w:rsidRPr="003B0AC8" w:rsidRDefault="00152024" w:rsidP="00B63307">
            <w:pPr>
              <w:rPr>
                <w:rFonts w:ascii="微軟正黑體" w:eastAsia="微軟正黑體" w:hAnsi="微軟正黑體"/>
              </w:rPr>
            </w:pPr>
          </w:p>
        </w:tc>
      </w:tr>
      <w:tr w:rsidR="00152024" w:rsidRPr="00152024" w:rsidTr="00152024">
        <w:trPr>
          <w:trHeight w:val="500"/>
        </w:trPr>
        <w:tc>
          <w:tcPr>
            <w:tcW w:w="1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2024" w:rsidRDefault="00152024" w:rsidP="00B63307">
            <w:pPr>
              <w:ind w:rightChars="-28" w:right="-62"/>
              <w:rPr>
                <w:rFonts w:ascii="微軟正黑體" w:eastAsia="微軟正黑體" w:hAnsi="微軟正黑體"/>
              </w:rPr>
            </w:pPr>
            <w:r w:rsidRPr="003B0AC8">
              <w:rPr>
                <w:rFonts w:ascii="微軟正黑體" w:eastAsia="微軟正黑體" w:hAnsi="微軟正黑體"/>
              </w:rPr>
              <w:t>16:</w:t>
            </w:r>
            <w:r w:rsidRPr="003B0AC8">
              <w:rPr>
                <w:rFonts w:ascii="微軟正黑體" w:eastAsia="微軟正黑體" w:hAnsi="微軟正黑體" w:hint="eastAsia"/>
              </w:rPr>
              <w:t>5</w:t>
            </w:r>
            <w:r w:rsidRPr="003B0AC8">
              <w:rPr>
                <w:rFonts w:ascii="微軟正黑體" w:eastAsia="微軟正黑體" w:hAnsi="微軟正黑體"/>
              </w:rPr>
              <w:t>0-</w:t>
            </w:r>
            <w:r w:rsidRPr="003B0AC8">
              <w:rPr>
                <w:rFonts w:ascii="微軟正黑體" w:eastAsia="微軟正黑體" w:hAnsi="微軟正黑體" w:hint="eastAsia"/>
              </w:rPr>
              <w:t>17</w:t>
            </w:r>
            <w:r w:rsidRPr="003B0AC8">
              <w:rPr>
                <w:rFonts w:ascii="微軟正黑體" w:eastAsia="微軟正黑體" w:hAnsi="微軟正黑體"/>
              </w:rPr>
              <w:t>:50</w:t>
            </w:r>
          </w:p>
          <w:p w:rsidR="00ED6332" w:rsidRPr="003B0AC8" w:rsidRDefault="00ED6332" w:rsidP="00B63307">
            <w:pPr>
              <w:ind w:rightChars="-28" w:right="-62"/>
              <w:rPr>
                <w:rFonts w:ascii="微軟正黑體" w:eastAsia="微軟正黑體" w:hAnsi="微軟正黑體"/>
              </w:rPr>
            </w:pPr>
            <w:r w:rsidRPr="00ED6332">
              <w:rPr>
                <w:rFonts w:ascii="微軟正黑體" w:eastAsia="微軟正黑體" w:hAnsi="微軟正黑體" w:hint="eastAsia"/>
                <w:sz w:val="18"/>
              </w:rPr>
              <w:t>*於114教室進行</w:t>
            </w:r>
          </w:p>
        </w:tc>
        <w:tc>
          <w:tcPr>
            <w:tcW w:w="8067" w:type="dxa"/>
            <w:tcBorders>
              <w:top w:val="nil"/>
              <w:left w:val="nil"/>
              <w:bottom w:val="single" w:sz="8" w:space="0" w:color="000000"/>
              <w:right w:val="single" w:sz="8" w:space="0" w:color="000000"/>
            </w:tcBorders>
            <w:tcMar>
              <w:top w:w="100" w:type="dxa"/>
              <w:left w:w="100" w:type="dxa"/>
              <w:bottom w:w="100" w:type="dxa"/>
              <w:right w:w="100" w:type="dxa"/>
            </w:tcMar>
          </w:tcPr>
          <w:p w:rsidR="0082440D" w:rsidRPr="003B0AC8" w:rsidRDefault="00152024" w:rsidP="00B63307">
            <w:pPr>
              <w:ind w:rightChars="-28" w:right="-62"/>
              <w:rPr>
                <w:rFonts w:ascii="微軟正黑體" w:eastAsia="微軟正黑體" w:hAnsi="微軟正黑體" w:cs="Arial Unicode MS"/>
                <w:b/>
              </w:rPr>
            </w:pPr>
            <w:r w:rsidRPr="003B0AC8">
              <w:rPr>
                <w:rFonts w:ascii="微軟正黑體" w:eastAsia="微軟正黑體" w:hAnsi="微軟正黑體" w:cs="Arial Unicode MS" w:hint="eastAsia"/>
                <w:b/>
              </w:rPr>
              <w:t>主題論壇II：知識轉化/教學</w:t>
            </w:r>
          </w:p>
          <w:p w:rsidR="0082440D" w:rsidRPr="00C844E3" w:rsidRDefault="00D516B3" w:rsidP="00D516B3">
            <w:pPr>
              <w:rPr>
                <w:rFonts w:ascii="微軟正黑體" w:eastAsia="微軟正黑體" w:hAnsi="微軟正黑體" w:cs="Arial Unicode MS"/>
              </w:rPr>
            </w:pPr>
            <w:r w:rsidRPr="003B0AC8">
              <w:rPr>
                <w:rFonts w:ascii="微軟正黑體" w:eastAsia="微軟正黑體" w:hAnsi="微軟正黑體" w:cs="Arial Unicode MS"/>
              </w:rPr>
              <w:t>主持人：</w:t>
            </w:r>
            <w:r w:rsidR="006950D5" w:rsidRPr="003B0AC8">
              <w:rPr>
                <w:rFonts w:ascii="微軟正黑體" w:eastAsia="微軟正黑體" w:hAnsi="微軟正黑體" w:cs="Arial Unicode MS" w:hint="eastAsia"/>
              </w:rPr>
              <w:t>吳秀照/東海大學社會工作學系副教授</w:t>
            </w:r>
          </w:p>
          <w:p w:rsidR="00152024" w:rsidRPr="003B0AC8" w:rsidRDefault="00152024" w:rsidP="00B63307">
            <w:pPr>
              <w:ind w:rightChars="-28" w:right="-62"/>
              <w:rPr>
                <w:rFonts w:ascii="微軟正黑體" w:eastAsia="微軟正黑體" w:hAnsi="微軟正黑體" w:cs="Arial Unicode MS"/>
              </w:rPr>
            </w:pPr>
            <w:r w:rsidRPr="003B0AC8">
              <w:rPr>
                <w:rFonts w:ascii="微軟正黑體" w:eastAsia="微軟正黑體" w:hAnsi="微軟正黑體" w:cs="Arial Unicode MS" w:hint="eastAsia"/>
              </w:rPr>
              <w:t>發表人：(15</w:t>
            </w:r>
            <w:r w:rsidRPr="003B0AC8">
              <w:rPr>
                <w:rFonts w:ascii="微軟正黑體" w:eastAsia="微軟正黑體" w:hAnsi="微軟正黑體" w:cs="Arial Unicode MS"/>
              </w:rPr>
              <w:t>min</w:t>
            </w:r>
            <w:r w:rsidR="00D40C3E" w:rsidRPr="003B0AC8">
              <w:rPr>
                <w:rFonts w:ascii="微軟正黑體" w:eastAsia="微軟正黑體" w:hAnsi="微軟正黑體" w:cs="Arial Unicode MS"/>
              </w:rPr>
              <w:t>/</w:t>
            </w:r>
            <w:r w:rsidR="00D40C3E" w:rsidRPr="003B0AC8">
              <w:rPr>
                <w:rFonts w:ascii="微軟正黑體" w:eastAsia="微軟正黑體" w:hAnsi="微軟正黑體" w:cs="Arial Unicode MS" w:hint="eastAsia"/>
              </w:rPr>
              <w:t>人</w:t>
            </w:r>
            <w:r w:rsidRPr="003B0AC8">
              <w:rPr>
                <w:rFonts w:ascii="微軟正黑體" w:eastAsia="微軟正黑體" w:hAnsi="微軟正黑體" w:cs="Arial Unicode MS" w:hint="eastAsia"/>
              </w:rPr>
              <w:t>)</w:t>
            </w:r>
          </w:p>
          <w:p w:rsidR="00152024" w:rsidRPr="003B0AC8" w:rsidRDefault="00152024" w:rsidP="00B63307">
            <w:pPr>
              <w:ind w:rightChars="-28" w:right="-62"/>
              <w:rPr>
                <w:rFonts w:ascii="微軟正黑體" w:eastAsia="微軟正黑體" w:hAnsi="微軟正黑體"/>
              </w:rPr>
            </w:pPr>
            <w:r w:rsidRPr="003B0AC8">
              <w:rPr>
                <w:rFonts w:ascii="微軟正黑體" w:eastAsia="微軟正黑體" w:hAnsi="微軟正黑體" w:hint="eastAsia"/>
              </w:rPr>
              <w:t>1.</w:t>
            </w:r>
            <w:r w:rsidR="009A7DF9">
              <w:rPr>
                <w:rFonts w:ascii="微軟正黑體" w:eastAsia="微軟正黑體" w:hAnsi="微軟正黑體" w:hint="eastAsia"/>
              </w:rPr>
              <w:t xml:space="preserve"> </w:t>
            </w:r>
            <w:r w:rsidRPr="003B0AC8">
              <w:rPr>
                <w:rFonts w:ascii="微軟正黑體" w:eastAsia="微軟正黑體" w:hAnsi="微軟正黑體" w:hint="eastAsia"/>
              </w:rPr>
              <w:t>陳美智</w:t>
            </w:r>
            <w:r w:rsidR="00D40C3E" w:rsidRPr="003B0AC8">
              <w:rPr>
                <w:rFonts w:ascii="微軟正黑體" w:eastAsia="微軟正黑體" w:hAnsi="微軟正黑體" w:hint="eastAsia"/>
              </w:rPr>
              <w:t>/亞洲大學社會工作學系</w:t>
            </w:r>
            <w:r w:rsidR="00E809EC" w:rsidRPr="003B0AC8">
              <w:rPr>
                <w:rFonts w:ascii="微軟正黑體" w:eastAsia="微軟正黑體" w:hAnsi="微軟正黑體" w:hint="eastAsia"/>
              </w:rPr>
              <w:t>副</w:t>
            </w:r>
            <w:r w:rsidR="00D40C3E" w:rsidRPr="003B0AC8">
              <w:rPr>
                <w:rFonts w:ascii="微軟正黑體" w:eastAsia="微軟正黑體" w:hAnsi="微軟正黑體" w:hint="eastAsia"/>
              </w:rPr>
              <w:t>教授：障礙研究教學</w:t>
            </w:r>
          </w:p>
          <w:p w:rsidR="00152024" w:rsidRPr="003B0AC8" w:rsidRDefault="00152024" w:rsidP="00B63307">
            <w:pPr>
              <w:ind w:rightChars="-28" w:right="-62"/>
              <w:rPr>
                <w:rFonts w:ascii="微軟正黑體" w:eastAsia="微軟正黑體" w:hAnsi="微軟正黑體"/>
              </w:rPr>
            </w:pPr>
            <w:r w:rsidRPr="003B0AC8">
              <w:rPr>
                <w:rFonts w:ascii="微軟正黑體" w:eastAsia="微軟正黑體" w:hAnsi="微軟正黑體" w:hint="eastAsia"/>
              </w:rPr>
              <w:t>2.</w:t>
            </w:r>
            <w:r w:rsidR="009A7DF9">
              <w:rPr>
                <w:rFonts w:ascii="微軟正黑體" w:eastAsia="微軟正黑體" w:hAnsi="微軟正黑體" w:hint="eastAsia"/>
              </w:rPr>
              <w:t xml:space="preserve"> </w:t>
            </w:r>
            <w:r w:rsidRPr="003B0AC8">
              <w:rPr>
                <w:rFonts w:ascii="微軟正黑體" w:eastAsia="微軟正黑體" w:hAnsi="微軟正黑體" w:hint="eastAsia"/>
              </w:rPr>
              <w:t>王國羽</w:t>
            </w:r>
            <w:r w:rsidR="00D40C3E" w:rsidRPr="003B0AC8">
              <w:rPr>
                <w:rFonts w:ascii="微軟正黑體" w:eastAsia="微軟正黑體" w:hAnsi="微軟正黑體" w:hint="eastAsia"/>
              </w:rPr>
              <w:t>/</w:t>
            </w:r>
            <w:r w:rsidR="002A63FE" w:rsidRPr="003B0AC8">
              <w:rPr>
                <w:rFonts w:ascii="微軟正黑體" w:eastAsia="微軟正黑體" w:hAnsi="微軟正黑體" w:hint="eastAsia"/>
              </w:rPr>
              <w:t>高雄醫學大學</w:t>
            </w:r>
            <w:r w:rsidR="005E5746" w:rsidRPr="003B0AC8">
              <w:rPr>
                <w:rFonts w:ascii="微軟正黑體" w:eastAsia="微軟正黑體" w:hAnsi="微軟正黑體" w:hint="eastAsia"/>
              </w:rPr>
              <w:t>醫學</w:t>
            </w:r>
            <w:r w:rsidR="002A63FE" w:rsidRPr="003B0AC8">
              <w:rPr>
                <w:rFonts w:ascii="微軟正黑體" w:eastAsia="微軟正黑體" w:hAnsi="微軟正黑體" w:hint="eastAsia"/>
              </w:rPr>
              <w:t>社會學及社會工作</w:t>
            </w:r>
            <w:r w:rsidR="00D40C3E" w:rsidRPr="003B0AC8">
              <w:rPr>
                <w:rFonts w:ascii="微軟正黑體" w:eastAsia="微軟正黑體" w:hAnsi="微軟正黑體" w:hint="eastAsia"/>
              </w:rPr>
              <w:t>系</w:t>
            </w:r>
            <w:r w:rsidR="002A63FE" w:rsidRPr="003B0AC8">
              <w:rPr>
                <w:rFonts w:ascii="微軟正黑體" w:eastAsia="微軟正黑體" w:hAnsi="微軟正黑體" w:hint="eastAsia"/>
              </w:rPr>
              <w:t>兼任</w:t>
            </w:r>
            <w:r w:rsidR="00D40C3E" w:rsidRPr="003B0AC8">
              <w:rPr>
                <w:rFonts w:ascii="微軟正黑體" w:eastAsia="微軟正黑體" w:hAnsi="微軟正黑體" w:hint="eastAsia"/>
              </w:rPr>
              <w:t>教授：</w:t>
            </w:r>
            <w:r w:rsidR="00C52487" w:rsidRPr="003B0AC8">
              <w:rPr>
                <w:rFonts w:ascii="微軟正黑體" w:eastAsia="微軟正黑體" w:hAnsi="微軟正黑體" w:hint="eastAsia"/>
              </w:rPr>
              <w:t>障礙研究的在地實踐</w:t>
            </w:r>
          </w:p>
          <w:p w:rsidR="00152024" w:rsidRPr="003B0AC8" w:rsidRDefault="00152024" w:rsidP="00B63307">
            <w:pPr>
              <w:ind w:rightChars="-28" w:right="-62"/>
              <w:rPr>
                <w:rFonts w:ascii="微軟正黑體" w:eastAsia="微軟正黑體" w:hAnsi="微軟正黑體"/>
              </w:rPr>
            </w:pPr>
            <w:r w:rsidRPr="003B0AC8">
              <w:rPr>
                <w:rFonts w:ascii="微軟正黑體" w:eastAsia="微軟正黑體" w:hAnsi="微軟正黑體" w:hint="eastAsia"/>
              </w:rPr>
              <w:t>3.</w:t>
            </w:r>
            <w:r w:rsidR="009A7DF9">
              <w:rPr>
                <w:rFonts w:ascii="微軟正黑體" w:eastAsia="微軟正黑體" w:hAnsi="微軟正黑體" w:hint="eastAsia"/>
              </w:rPr>
              <w:t xml:space="preserve"> </w:t>
            </w:r>
            <w:r w:rsidRPr="003B0AC8">
              <w:rPr>
                <w:rFonts w:ascii="微軟正黑體" w:eastAsia="微軟正黑體" w:hAnsi="微軟正黑體" w:hint="eastAsia"/>
              </w:rPr>
              <w:t>紀大偉</w:t>
            </w:r>
            <w:r w:rsidR="00D40C3E" w:rsidRPr="003B0AC8">
              <w:rPr>
                <w:rFonts w:ascii="微軟正黑體" w:eastAsia="微軟正黑體" w:hAnsi="微軟正黑體" w:hint="eastAsia"/>
              </w:rPr>
              <w:t>/國立政治大學台灣文學研究所副教授：障礙研究科普化兩三事</w:t>
            </w:r>
          </w:p>
          <w:p w:rsidR="00152024" w:rsidRPr="003B0AC8" w:rsidRDefault="00152024" w:rsidP="00B63307">
            <w:pPr>
              <w:ind w:rightChars="-28" w:right="-62"/>
              <w:rPr>
                <w:rFonts w:ascii="微軟正黑體" w:eastAsia="微軟正黑體" w:hAnsi="微軟正黑體"/>
                <w:b/>
              </w:rPr>
            </w:pPr>
            <w:r w:rsidRPr="003B0AC8">
              <w:rPr>
                <w:rFonts w:ascii="微軟正黑體" w:eastAsia="微軟正黑體" w:hAnsi="微軟正黑體" w:hint="eastAsia"/>
                <w:b/>
              </w:rPr>
              <w:t>綜合座談(15</w:t>
            </w:r>
            <w:r w:rsidRPr="003B0AC8">
              <w:rPr>
                <w:rFonts w:ascii="微軟正黑體" w:eastAsia="微軟正黑體" w:hAnsi="微軟正黑體"/>
                <w:b/>
              </w:rPr>
              <w:t>min)</w:t>
            </w:r>
          </w:p>
        </w:tc>
      </w:tr>
      <w:tr w:rsidR="00152024" w:rsidRPr="00152024" w:rsidTr="00152024">
        <w:trPr>
          <w:trHeight w:val="500"/>
        </w:trPr>
        <w:tc>
          <w:tcPr>
            <w:tcW w:w="1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2024" w:rsidRDefault="00152024" w:rsidP="00B63307">
            <w:pPr>
              <w:rPr>
                <w:rFonts w:ascii="微軟正黑體" w:eastAsia="微軟正黑體" w:hAnsi="微軟正黑體"/>
              </w:rPr>
            </w:pPr>
            <w:r w:rsidRPr="003B0AC8">
              <w:rPr>
                <w:rFonts w:ascii="微軟正黑體" w:eastAsia="微軟正黑體" w:hAnsi="微軟正黑體" w:hint="eastAsia"/>
              </w:rPr>
              <w:t>17:50-18:00</w:t>
            </w:r>
          </w:p>
          <w:p w:rsidR="002E1D1D" w:rsidRPr="003B0AC8" w:rsidRDefault="002E1D1D" w:rsidP="00B63307">
            <w:pPr>
              <w:rPr>
                <w:rFonts w:ascii="微軟正黑體" w:eastAsia="微軟正黑體" w:hAnsi="微軟正黑體"/>
              </w:rPr>
            </w:pPr>
            <w:r w:rsidRPr="00ED6332">
              <w:rPr>
                <w:rFonts w:ascii="微軟正黑體" w:eastAsia="微軟正黑體" w:hAnsi="微軟正黑體" w:hint="eastAsia"/>
                <w:sz w:val="18"/>
              </w:rPr>
              <w:t>*於114教室進行</w:t>
            </w:r>
          </w:p>
        </w:tc>
        <w:tc>
          <w:tcPr>
            <w:tcW w:w="8067" w:type="dxa"/>
            <w:tcBorders>
              <w:top w:val="nil"/>
              <w:left w:val="nil"/>
              <w:bottom w:val="single" w:sz="8" w:space="0" w:color="000000"/>
              <w:right w:val="single" w:sz="8" w:space="0" w:color="000000"/>
            </w:tcBorders>
            <w:tcMar>
              <w:top w:w="100" w:type="dxa"/>
              <w:left w:w="100" w:type="dxa"/>
              <w:bottom w:w="100" w:type="dxa"/>
              <w:right w:w="100" w:type="dxa"/>
            </w:tcMar>
          </w:tcPr>
          <w:p w:rsidR="00152024" w:rsidRPr="003B0AC8" w:rsidRDefault="00152024" w:rsidP="00B63307">
            <w:pPr>
              <w:ind w:left="-180"/>
              <w:jc w:val="center"/>
              <w:rPr>
                <w:rFonts w:ascii="微軟正黑體" w:eastAsia="微軟正黑體" w:hAnsi="微軟正黑體"/>
              </w:rPr>
            </w:pPr>
            <w:r w:rsidRPr="003B0AC8">
              <w:rPr>
                <w:rFonts w:ascii="微軟正黑體" w:eastAsia="微軟正黑體" w:hAnsi="微軟正黑體" w:cs="Arial Unicode MS" w:hint="eastAsia"/>
              </w:rPr>
              <w:t>閉幕</w:t>
            </w:r>
          </w:p>
        </w:tc>
      </w:tr>
    </w:tbl>
    <w:p w:rsidR="0082440D" w:rsidRDefault="0082440D" w:rsidP="00152024">
      <w:pPr>
        <w:rPr>
          <w:rFonts w:asciiTheme="minorEastAsia" w:hAnsiTheme="minorEastAsia"/>
        </w:rPr>
      </w:pPr>
    </w:p>
    <w:p w:rsidR="008E7740" w:rsidRDefault="008E7740" w:rsidP="00152024">
      <w:pPr>
        <w:rPr>
          <w:rFonts w:asciiTheme="minorEastAsia" w:hAnsiTheme="minorEastAsia"/>
        </w:rPr>
      </w:pPr>
    </w:p>
    <w:p w:rsidR="00C17696" w:rsidRDefault="00C17696" w:rsidP="00152024">
      <w:pPr>
        <w:rPr>
          <w:rFonts w:asciiTheme="minorEastAsia" w:hAnsiTheme="minorEastAsia"/>
        </w:rPr>
      </w:pPr>
    </w:p>
    <w:p w:rsidR="008E7740" w:rsidRPr="00770FBA" w:rsidRDefault="008E7740" w:rsidP="00152024">
      <w:pPr>
        <w:rPr>
          <w:rFonts w:asciiTheme="minorEastAsia" w:hAnsiTheme="minorEastAsia"/>
        </w:rPr>
      </w:pPr>
    </w:p>
    <w:p w:rsidR="001A7D09" w:rsidRPr="00F919AE" w:rsidRDefault="001A7D09" w:rsidP="001A7D09">
      <w:pPr>
        <w:rPr>
          <w:rFonts w:ascii="微軟正黑體" w:eastAsia="微軟正黑體" w:hAnsi="微軟正黑體"/>
          <w:sz w:val="24"/>
          <w:szCs w:val="24"/>
        </w:rPr>
      </w:pPr>
      <w:r w:rsidRPr="00F919AE">
        <w:rPr>
          <w:rFonts w:ascii="微軟正黑體" w:eastAsia="微軟正黑體" w:hAnsi="微軟正黑體" w:hint="eastAsia"/>
          <w:sz w:val="24"/>
          <w:szCs w:val="24"/>
        </w:rPr>
        <w:lastRenderedPageBreak/>
        <w:t>主辦單位：臺灣障礙研究學會、國立</w:t>
      </w:r>
      <w:proofErr w:type="gramStart"/>
      <w:r w:rsidRPr="00F919AE">
        <w:rPr>
          <w:rFonts w:ascii="微軟正黑體" w:eastAsia="微軟正黑體" w:hAnsi="微軟正黑體" w:hint="eastAsia"/>
          <w:sz w:val="24"/>
          <w:szCs w:val="24"/>
        </w:rPr>
        <w:t>臺</w:t>
      </w:r>
      <w:proofErr w:type="gramEnd"/>
      <w:r w:rsidRPr="00F919AE">
        <w:rPr>
          <w:rFonts w:ascii="微軟正黑體" w:eastAsia="微軟正黑體" w:hAnsi="微軟正黑體" w:hint="eastAsia"/>
          <w:sz w:val="24"/>
          <w:szCs w:val="24"/>
        </w:rPr>
        <w:t>北大學臺灣發展研究中心</w:t>
      </w:r>
    </w:p>
    <w:p w:rsidR="001A7D09" w:rsidRPr="00F919AE" w:rsidRDefault="001A7D09" w:rsidP="001A7D09">
      <w:pPr>
        <w:rPr>
          <w:rFonts w:ascii="微軟正黑體" w:eastAsia="微軟正黑體" w:hAnsi="微軟正黑體"/>
          <w:sz w:val="24"/>
          <w:szCs w:val="24"/>
        </w:rPr>
      </w:pPr>
      <w:r w:rsidRPr="00F919AE">
        <w:rPr>
          <w:rFonts w:ascii="微軟正黑體" w:eastAsia="微軟正黑體" w:hAnsi="微軟正黑體" w:hint="eastAsia"/>
          <w:sz w:val="24"/>
          <w:szCs w:val="24"/>
        </w:rPr>
        <w:t>協辦單位：國立</w:t>
      </w:r>
      <w:proofErr w:type="gramStart"/>
      <w:r w:rsidRPr="00F919AE">
        <w:rPr>
          <w:rFonts w:ascii="微軟正黑體" w:eastAsia="微軟正黑體" w:hAnsi="微軟正黑體" w:hint="eastAsia"/>
          <w:sz w:val="24"/>
          <w:szCs w:val="24"/>
        </w:rPr>
        <w:t>臺</w:t>
      </w:r>
      <w:proofErr w:type="gramEnd"/>
      <w:r w:rsidRPr="00F919AE">
        <w:rPr>
          <w:rFonts w:ascii="微軟正黑體" w:eastAsia="微軟正黑體" w:hAnsi="微軟正黑體" w:hint="eastAsia"/>
          <w:sz w:val="24"/>
          <w:szCs w:val="24"/>
        </w:rPr>
        <w:t>北大學社會科學學院</w:t>
      </w:r>
    </w:p>
    <w:p w:rsidR="00F76642" w:rsidRPr="00F919AE" w:rsidRDefault="001A7D09" w:rsidP="001A7D09">
      <w:pPr>
        <w:rPr>
          <w:rFonts w:ascii="微軟正黑體" w:eastAsia="微軟正黑體" w:hAnsi="微軟正黑體"/>
          <w:sz w:val="24"/>
          <w:szCs w:val="24"/>
        </w:rPr>
      </w:pPr>
      <w:r w:rsidRPr="00F919AE">
        <w:rPr>
          <w:rFonts w:ascii="微軟正黑體" w:eastAsia="微軟正黑體" w:hAnsi="微軟正黑體" w:hint="eastAsia"/>
          <w:sz w:val="24"/>
          <w:szCs w:val="24"/>
        </w:rPr>
        <w:t>贊助單位：財團法人薛伯輝基金會</w:t>
      </w:r>
    </w:p>
    <w:p w:rsidR="008E7740" w:rsidRPr="00F919AE" w:rsidRDefault="001A7D09" w:rsidP="001A7D09">
      <w:pPr>
        <w:ind w:left="1133" w:hanging="1133"/>
        <w:rPr>
          <w:rFonts w:ascii="微軟正黑體" w:eastAsia="微軟正黑體" w:hAnsi="微軟正黑體"/>
          <w:sz w:val="24"/>
          <w:szCs w:val="24"/>
        </w:rPr>
      </w:pPr>
      <w:r w:rsidRPr="00F919AE">
        <w:rPr>
          <w:rFonts w:ascii="微軟正黑體" w:eastAsia="微軟正黑體" w:hAnsi="微軟正黑體" w:hint="eastAsia"/>
          <w:sz w:val="24"/>
          <w:szCs w:val="24"/>
        </w:rPr>
        <w:t>籌備委員：</w:t>
      </w:r>
      <w:r w:rsidR="008E7740" w:rsidRPr="00F919AE">
        <w:rPr>
          <w:rFonts w:ascii="微軟正黑體" w:eastAsia="微軟正黑體" w:hAnsi="微軟正黑體" w:hint="eastAsia"/>
          <w:sz w:val="24"/>
          <w:szCs w:val="24"/>
        </w:rPr>
        <w:t>（排序依筆畫順序）</w:t>
      </w:r>
    </w:p>
    <w:p w:rsidR="001C7A50" w:rsidRPr="00F919AE" w:rsidRDefault="001C7A50" w:rsidP="008E7740">
      <w:pPr>
        <w:ind w:left="1133" w:firstLine="1"/>
        <w:rPr>
          <w:rFonts w:ascii="微軟正黑體" w:eastAsia="微軟正黑體" w:hAnsi="微軟正黑體"/>
          <w:sz w:val="24"/>
          <w:szCs w:val="24"/>
        </w:rPr>
      </w:pPr>
      <w:r w:rsidRPr="00F919AE">
        <w:rPr>
          <w:rFonts w:ascii="微軟正黑體" w:eastAsia="微軟正黑體" w:hAnsi="微軟正黑體" w:hint="eastAsia"/>
          <w:sz w:val="24"/>
          <w:szCs w:val="24"/>
        </w:rPr>
        <w:t>邱大昕/高雄醫學大學醫學社會學與社會工作學系教授</w:t>
      </w:r>
    </w:p>
    <w:p w:rsidR="001C7A50" w:rsidRPr="00F919AE" w:rsidRDefault="001C7A50" w:rsidP="001C7A50">
      <w:pPr>
        <w:ind w:left="1133" w:firstLine="1"/>
        <w:rPr>
          <w:rFonts w:ascii="微軟正黑體" w:eastAsia="微軟正黑體" w:hAnsi="微軟正黑體"/>
          <w:sz w:val="24"/>
          <w:szCs w:val="24"/>
        </w:rPr>
      </w:pPr>
      <w:r w:rsidRPr="00F919AE">
        <w:rPr>
          <w:rFonts w:ascii="微軟正黑體" w:eastAsia="微軟正黑體" w:hAnsi="微軟正黑體" w:hint="eastAsia"/>
          <w:sz w:val="24"/>
          <w:szCs w:val="24"/>
        </w:rPr>
        <w:t>周怡君/</w:t>
      </w:r>
      <w:r w:rsidR="00D36B8D" w:rsidRPr="00F919AE">
        <w:rPr>
          <w:rFonts w:ascii="微軟正黑體" w:eastAsia="微軟正黑體" w:hAnsi="微軟正黑體" w:hint="eastAsia"/>
          <w:sz w:val="24"/>
          <w:szCs w:val="24"/>
        </w:rPr>
        <w:t>東吳大學社會學系</w:t>
      </w:r>
      <w:r w:rsidRPr="00F919AE">
        <w:rPr>
          <w:rFonts w:ascii="微軟正黑體" w:eastAsia="微軟正黑體" w:hAnsi="微軟正黑體" w:hint="eastAsia"/>
          <w:sz w:val="24"/>
          <w:szCs w:val="24"/>
        </w:rPr>
        <w:t>教授</w:t>
      </w:r>
    </w:p>
    <w:p w:rsidR="001C7A50" w:rsidRPr="00F919AE" w:rsidRDefault="001C7A50" w:rsidP="001C7A50">
      <w:pPr>
        <w:ind w:left="1133" w:firstLine="1"/>
        <w:rPr>
          <w:rFonts w:ascii="微軟正黑體" w:eastAsia="微軟正黑體" w:hAnsi="微軟正黑體"/>
          <w:sz w:val="24"/>
          <w:szCs w:val="24"/>
        </w:rPr>
      </w:pPr>
      <w:r w:rsidRPr="00F919AE">
        <w:rPr>
          <w:rFonts w:ascii="微軟正黑體" w:eastAsia="微軟正黑體" w:hAnsi="微軟正黑體" w:hint="eastAsia"/>
          <w:sz w:val="24"/>
          <w:szCs w:val="24"/>
        </w:rPr>
        <w:t>林昭吟/國立</w:t>
      </w:r>
      <w:proofErr w:type="gramStart"/>
      <w:r w:rsidRPr="00F919AE">
        <w:rPr>
          <w:rFonts w:ascii="微軟正黑體" w:eastAsia="微軟正黑體" w:hAnsi="微軟正黑體" w:hint="eastAsia"/>
          <w:sz w:val="24"/>
          <w:szCs w:val="24"/>
        </w:rPr>
        <w:t>臺</w:t>
      </w:r>
      <w:proofErr w:type="gramEnd"/>
      <w:r w:rsidRPr="00F919AE">
        <w:rPr>
          <w:rFonts w:ascii="微軟正黑體" w:eastAsia="微軟正黑體" w:hAnsi="微軟正黑體" w:hint="eastAsia"/>
          <w:sz w:val="24"/>
          <w:szCs w:val="24"/>
        </w:rPr>
        <w:t>北大學社會工作學系副教授</w:t>
      </w:r>
    </w:p>
    <w:p w:rsidR="001C7A50" w:rsidRPr="00F919AE" w:rsidRDefault="001C7A50" w:rsidP="001A7D09">
      <w:pPr>
        <w:ind w:left="1133" w:hanging="1133"/>
        <w:rPr>
          <w:rFonts w:ascii="微軟正黑體" w:eastAsia="微軟正黑體" w:hAnsi="微軟正黑體"/>
          <w:sz w:val="24"/>
          <w:szCs w:val="24"/>
        </w:rPr>
      </w:pPr>
      <w:r w:rsidRPr="00F919AE">
        <w:rPr>
          <w:rFonts w:ascii="微軟正黑體" w:eastAsia="微軟正黑體" w:hAnsi="微軟正黑體" w:hint="eastAsia"/>
          <w:sz w:val="24"/>
          <w:szCs w:val="24"/>
        </w:rPr>
        <w:tab/>
        <w:t>邱春瑜/國立臺灣師範大學特殊教育系助理教授</w:t>
      </w:r>
    </w:p>
    <w:p w:rsidR="001A7D09" w:rsidRPr="00F919AE" w:rsidRDefault="001A7D09" w:rsidP="001C7A50">
      <w:pPr>
        <w:ind w:left="1133" w:firstLine="1"/>
        <w:rPr>
          <w:rFonts w:ascii="微軟正黑體" w:eastAsia="微軟正黑體" w:hAnsi="微軟正黑體"/>
          <w:sz w:val="24"/>
          <w:szCs w:val="24"/>
        </w:rPr>
      </w:pPr>
      <w:r w:rsidRPr="00F919AE">
        <w:rPr>
          <w:rFonts w:ascii="微軟正黑體" w:eastAsia="微軟正黑體" w:hAnsi="微軟正黑體" w:hint="eastAsia"/>
          <w:sz w:val="24"/>
          <w:szCs w:val="24"/>
        </w:rPr>
        <w:t>張</w:t>
      </w:r>
      <w:proofErr w:type="gramStart"/>
      <w:r w:rsidRPr="00F919AE">
        <w:rPr>
          <w:rFonts w:ascii="微軟正黑體" w:eastAsia="微軟正黑體" w:hAnsi="微軟正黑體" w:hint="eastAsia"/>
          <w:sz w:val="24"/>
          <w:szCs w:val="24"/>
        </w:rPr>
        <w:t>恒</w:t>
      </w:r>
      <w:proofErr w:type="gramEnd"/>
      <w:r w:rsidRPr="00F919AE">
        <w:rPr>
          <w:rFonts w:ascii="微軟正黑體" w:eastAsia="微軟正黑體" w:hAnsi="微軟正黑體" w:hint="eastAsia"/>
          <w:sz w:val="24"/>
          <w:szCs w:val="24"/>
        </w:rPr>
        <w:t>豪/臺灣障礙研究學會理事長、國立</w:t>
      </w:r>
      <w:proofErr w:type="gramStart"/>
      <w:r w:rsidRPr="00F919AE">
        <w:rPr>
          <w:rFonts w:ascii="微軟正黑體" w:eastAsia="微軟正黑體" w:hAnsi="微軟正黑體" w:hint="eastAsia"/>
          <w:sz w:val="24"/>
          <w:szCs w:val="24"/>
        </w:rPr>
        <w:t>臺</w:t>
      </w:r>
      <w:proofErr w:type="gramEnd"/>
      <w:r w:rsidRPr="00F919AE">
        <w:rPr>
          <w:rFonts w:ascii="微軟正黑體" w:eastAsia="微軟正黑體" w:hAnsi="微軟正黑體" w:hint="eastAsia"/>
          <w:sz w:val="24"/>
          <w:szCs w:val="24"/>
        </w:rPr>
        <w:t>北大學臺灣發展研究中心主任</w:t>
      </w:r>
    </w:p>
    <w:p w:rsidR="0082440D" w:rsidRPr="00F919AE" w:rsidRDefault="001A7D09" w:rsidP="001C7A50">
      <w:pPr>
        <w:ind w:leftChars="515" w:left="2266" w:hanging="1133"/>
        <w:rPr>
          <w:rFonts w:ascii="微軟正黑體" w:eastAsia="微軟正黑體" w:hAnsi="微軟正黑體"/>
          <w:sz w:val="24"/>
          <w:szCs w:val="24"/>
        </w:rPr>
      </w:pPr>
      <w:r w:rsidRPr="00F919AE">
        <w:rPr>
          <w:rFonts w:ascii="微軟正黑體" w:eastAsia="微軟正黑體" w:hAnsi="微軟正黑體" w:hint="eastAsia"/>
          <w:sz w:val="24"/>
          <w:szCs w:val="24"/>
        </w:rPr>
        <w:t>陳伯偉/臺灣障礙研究學會秘書長、東吳大學社會學系專案副教授</w:t>
      </w:r>
    </w:p>
    <w:p w:rsidR="00C844E3" w:rsidRPr="00F919AE" w:rsidRDefault="00C844E3" w:rsidP="001A7D09">
      <w:pPr>
        <w:ind w:leftChars="515" w:left="2266" w:hanging="1133"/>
        <w:rPr>
          <w:rFonts w:ascii="微軟正黑體" w:eastAsia="微軟正黑體" w:hAnsi="微軟正黑體"/>
          <w:sz w:val="24"/>
          <w:szCs w:val="24"/>
        </w:rPr>
      </w:pPr>
      <w:proofErr w:type="gramStart"/>
      <w:r w:rsidRPr="00F919AE">
        <w:rPr>
          <w:rFonts w:ascii="微軟正黑體" w:eastAsia="微軟正黑體" w:hAnsi="微軟正黑體" w:hint="eastAsia"/>
          <w:sz w:val="24"/>
          <w:szCs w:val="24"/>
        </w:rPr>
        <w:t>魏希聖</w:t>
      </w:r>
      <w:proofErr w:type="gramEnd"/>
      <w:r w:rsidRPr="00F919AE">
        <w:rPr>
          <w:rFonts w:ascii="微軟正黑體" w:eastAsia="微軟正黑體" w:hAnsi="微軟正黑體" w:hint="eastAsia"/>
          <w:sz w:val="24"/>
          <w:szCs w:val="24"/>
        </w:rPr>
        <w:t>/國立</w:t>
      </w:r>
      <w:proofErr w:type="gramStart"/>
      <w:r w:rsidRPr="00F919AE">
        <w:rPr>
          <w:rFonts w:ascii="微軟正黑體" w:eastAsia="微軟正黑體" w:hAnsi="微軟正黑體" w:hint="eastAsia"/>
          <w:sz w:val="24"/>
          <w:szCs w:val="24"/>
        </w:rPr>
        <w:t>臺</w:t>
      </w:r>
      <w:proofErr w:type="gramEnd"/>
      <w:r w:rsidRPr="00F919AE">
        <w:rPr>
          <w:rFonts w:ascii="微軟正黑體" w:eastAsia="微軟正黑體" w:hAnsi="微軟正黑體" w:hint="eastAsia"/>
          <w:sz w:val="24"/>
          <w:szCs w:val="24"/>
        </w:rPr>
        <w:t>北大學社會工作學系教授</w:t>
      </w:r>
    </w:p>
    <w:p w:rsidR="0006424D" w:rsidRPr="00F919AE" w:rsidRDefault="00DA4215" w:rsidP="0006424D">
      <w:pPr>
        <w:ind w:left="1134" w:hanging="1133"/>
        <w:rPr>
          <w:rFonts w:ascii="微軟正黑體" w:eastAsia="微軟正黑體" w:hAnsi="微軟正黑體"/>
          <w:sz w:val="24"/>
          <w:szCs w:val="24"/>
        </w:rPr>
      </w:pPr>
      <w:r w:rsidRPr="00F919AE">
        <w:rPr>
          <w:rFonts w:ascii="微軟正黑體" w:eastAsia="微軟正黑體" w:hAnsi="微軟正黑體" w:hint="eastAsia"/>
          <w:sz w:val="24"/>
          <w:szCs w:val="24"/>
        </w:rPr>
        <w:t>工作人員：賴佩妤</w:t>
      </w:r>
      <w:r w:rsidR="00B33CFE" w:rsidRPr="00F919AE">
        <w:rPr>
          <w:rFonts w:ascii="微軟正黑體" w:eastAsia="微軟正黑體" w:hAnsi="微軟正黑體" w:hint="eastAsia"/>
          <w:sz w:val="24"/>
          <w:szCs w:val="24"/>
        </w:rPr>
        <w:t>、</w:t>
      </w:r>
      <w:r w:rsidRPr="00F919AE">
        <w:rPr>
          <w:rFonts w:ascii="微軟正黑體" w:eastAsia="微軟正黑體" w:hAnsi="微軟正黑體" w:hint="eastAsia"/>
          <w:sz w:val="24"/>
          <w:szCs w:val="24"/>
        </w:rPr>
        <w:t>劉治劭</w:t>
      </w:r>
      <w:r w:rsidR="0006424D" w:rsidRPr="00F919AE">
        <w:rPr>
          <w:rFonts w:ascii="微軟正黑體" w:eastAsia="微軟正黑體" w:hAnsi="微軟正黑體" w:hint="eastAsia"/>
          <w:sz w:val="24"/>
          <w:szCs w:val="24"/>
        </w:rPr>
        <w:t>、</w:t>
      </w:r>
      <w:r w:rsidR="00C75AF9">
        <w:rPr>
          <w:rFonts w:ascii="微軟正黑體" w:eastAsia="微軟正黑體" w:hAnsi="微軟正黑體" w:hint="eastAsia"/>
          <w:sz w:val="24"/>
          <w:szCs w:val="24"/>
        </w:rPr>
        <w:t>蔡炳</w:t>
      </w:r>
      <w:proofErr w:type="gramStart"/>
      <w:r w:rsidR="00C75AF9" w:rsidRPr="00C75AF9">
        <w:rPr>
          <w:rFonts w:ascii="微軟正黑體" w:eastAsia="微軟正黑體" w:hAnsi="微軟正黑體" w:hint="eastAsia"/>
          <w:sz w:val="24"/>
          <w:szCs w:val="24"/>
        </w:rPr>
        <w:t>夆</w:t>
      </w:r>
      <w:proofErr w:type="gramEnd"/>
      <w:r w:rsidR="00C75AF9">
        <w:rPr>
          <w:rFonts w:ascii="微軟正黑體" w:eastAsia="微軟正黑體" w:hAnsi="微軟正黑體" w:hint="eastAsia"/>
          <w:sz w:val="24"/>
          <w:szCs w:val="24"/>
        </w:rPr>
        <w:t>、</w:t>
      </w:r>
      <w:r w:rsidR="0006424D" w:rsidRPr="00F919AE">
        <w:rPr>
          <w:rFonts w:ascii="微軟正黑體" w:eastAsia="微軟正黑體" w:hAnsi="微軟正黑體" w:hint="eastAsia"/>
          <w:sz w:val="24"/>
          <w:szCs w:val="24"/>
        </w:rPr>
        <w:t>董瑞欣、陳昱維、林駿</w:t>
      </w:r>
      <w:proofErr w:type="gramStart"/>
      <w:r w:rsidR="0006424D" w:rsidRPr="00F919AE">
        <w:rPr>
          <w:rFonts w:ascii="微軟正黑體" w:eastAsia="微軟正黑體" w:hAnsi="微軟正黑體" w:hint="eastAsia"/>
          <w:sz w:val="24"/>
          <w:szCs w:val="24"/>
        </w:rPr>
        <w:t>杰</w:t>
      </w:r>
      <w:proofErr w:type="gramEnd"/>
      <w:r w:rsidR="0006424D" w:rsidRPr="00F919AE">
        <w:rPr>
          <w:rFonts w:ascii="微軟正黑體" w:eastAsia="微軟正黑體" w:hAnsi="微軟正黑體" w:hint="eastAsia"/>
          <w:sz w:val="24"/>
          <w:szCs w:val="24"/>
        </w:rPr>
        <w:t>、陳重安、</w:t>
      </w:r>
    </w:p>
    <w:p w:rsidR="005C3575" w:rsidRPr="00F919AE" w:rsidRDefault="0006424D" w:rsidP="0006424D">
      <w:pPr>
        <w:ind w:left="1134" w:hanging="1133"/>
        <w:rPr>
          <w:rFonts w:ascii="微軟正黑體" w:eastAsia="微軟正黑體" w:hAnsi="微軟正黑體"/>
          <w:sz w:val="24"/>
          <w:szCs w:val="24"/>
        </w:rPr>
      </w:pPr>
      <w:r w:rsidRPr="00F919AE">
        <w:rPr>
          <w:rFonts w:ascii="微軟正黑體" w:eastAsia="微軟正黑體" w:hAnsi="微軟正黑體" w:hint="eastAsia"/>
          <w:sz w:val="24"/>
          <w:szCs w:val="24"/>
        </w:rPr>
        <w:t xml:space="preserve">          周頤、黃琳芸、洪乃</w:t>
      </w:r>
      <w:r w:rsidR="00B11AB3">
        <w:rPr>
          <w:rFonts w:ascii="微軟正黑體" w:eastAsia="微軟正黑體" w:hAnsi="微軟正黑體" w:hint="eastAsia"/>
          <w:sz w:val="24"/>
          <w:szCs w:val="24"/>
        </w:rPr>
        <w:t>云</w:t>
      </w:r>
      <w:r w:rsidRPr="00F919AE">
        <w:rPr>
          <w:rFonts w:ascii="微軟正黑體" w:eastAsia="微軟正黑體" w:hAnsi="微軟正黑體" w:hint="eastAsia"/>
          <w:sz w:val="24"/>
          <w:szCs w:val="24"/>
        </w:rPr>
        <w:t>、張振誼、邱敬傑、鄭文瑜</w:t>
      </w:r>
      <w:bookmarkStart w:id="0" w:name="_GoBack"/>
      <w:bookmarkEnd w:id="0"/>
    </w:p>
    <w:p w:rsidR="006534A2" w:rsidRDefault="006534A2" w:rsidP="006534A2">
      <w:pPr>
        <w:ind w:firstLine="3"/>
        <w:rPr>
          <w:rFonts w:ascii="微軟正黑體" w:eastAsia="微軟正黑體" w:hAnsi="微軟正黑體"/>
        </w:rPr>
      </w:pPr>
    </w:p>
    <w:p w:rsidR="005C3575" w:rsidRDefault="005C3575" w:rsidP="006534A2">
      <w:pPr>
        <w:ind w:firstLine="3"/>
        <w:rPr>
          <w:rFonts w:ascii="微軟正黑體" w:eastAsia="微軟正黑體" w:hAnsi="微軟正黑體"/>
        </w:rPr>
      </w:pPr>
    </w:p>
    <w:p w:rsidR="00DA4215" w:rsidRDefault="006534A2" w:rsidP="006534A2">
      <w:pPr>
        <w:rPr>
          <w:rFonts w:ascii="微軟正黑體" w:eastAsia="微軟正黑體" w:hAnsi="微軟正黑體"/>
          <w:sz w:val="24"/>
          <w:szCs w:val="24"/>
        </w:rPr>
      </w:pPr>
      <w:r>
        <w:rPr>
          <w:rFonts w:ascii="微軟正黑體" w:eastAsia="微軟正黑體" w:hAnsi="微軟正黑體" w:hint="eastAsia"/>
          <w:sz w:val="24"/>
          <w:szCs w:val="24"/>
        </w:rPr>
        <w:t xml:space="preserve">            </w:t>
      </w:r>
      <w:r w:rsidR="00DA4215">
        <w:rPr>
          <w:rFonts w:ascii="微軟正黑體" w:eastAsia="微軟正黑體" w:hAnsi="微軟正黑體" w:hint="eastAsia"/>
          <w:sz w:val="24"/>
          <w:szCs w:val="24"/>
        </w:rPr>
        <w:t xml:space="preserve">  會議資料雲端下載</w:t>
      </w:r>
    </w:p>
    <w:p w:rsidR="00DA4215" w:rsidRDefault="00DA4215" w:rsidP="006534A2">
      <w:pPr>
        <w:rPr>
          <w:rFonts w:ascii="微軟正黑體" w:eastAsia="微軟正黑體" w:hAnsi="微軟正黑體"/>
          <w:sz w:val="24"/>
          <w:szCs w:val="24"/>
        </w:rPr>
      </w:pPr>
      <w:r>
        <w:rPr>
          <w:rFonts w:ascii="微軟正黑體" w:eastAsia="微軟正黑體" w:hAnsi="微軟正黑體" w:hint="eastAsia"/>
          <w:noProof/>
          <w:sz w:val="24"/>
          <w:szCs w:val="24"/>
        </w:rPr>
        <w:drawing>
          <wp:anchor distT="0" distB="0" distL="114300" distR="114300" simplePos="0" relativeHeight="251660288" behindDoc="1" locked="0" layoutInCell="1" allowOverlap="1" wp14:anchorId="6D7C4BC1" wp14:editId="54731643">
            <wp:simplePos x="0" y="0"/>
            <wp:positionH relativeFrom="column">
              <wp:posOffset>1018540</wp:posOffset>
            </wp:positionH>
            <wp:positionV relativeFrom="paragraph">
              <wp:posOffset>10795</wp:posOffset>
            </wp:positionV>
            <wp:extent cx="1343025" cy="1343025"/>
            <wp:effectExtent l="0" t="0" r="9525" b="9525"/>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會議資料google雲端.png"/>
                    <pic:cNvPicPr/>
                  </pic:nvPicPr>
                  <pic:blipFill>
                    <a:blip r:embed="rId8">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p>
    <w:p w:rsidR="00DA4215" w:rsidRDefault="00DA4215" w:rsidP="006534A2">
      <w:pPr>
        <w:rPr>
          <w:rFonts w:ascii="微軟正黑體" w:eastAsia="微軟正黑體" w:hAnsi="微軟正黑體"/>
          <w:sz w:val="24"/>
          <w:szCs w:val="24"/>
        </w:rPr>
      </w:pPr>
    </w:p>
    <w:p w:rsidR="00DA4215" w:rsidRDefault="00DA4215" w:rsidP="006534A2">
      <w:pPr>
        <w:rPr>
          <w:rFonts w:ascii="微軟正黑體" w:eastAsia="微軟正黑體" w:hAnsi="微軟正黑體"/>
          <w:sz w:val="24"/>
          <w:szCs w:val="24"/>
        </w:rPr>
      </w:pPr>
    </w:p>
    <w:p w:rsidR="00DA4215" w:rsidRDefault="00DA4215" w:rsidP="006534A2">
      <w:pPr>
        <w:rPr>
          <w:rFonts w:ascii="微軟正黑體" w:eastAsia="微軟正黑體" w:hAnsi="微軟正黑體"/>
          <w:sz w:val="24"/>
          <w:szCs w:val="24"/>
        </w:rPr>
      </w:pPr>
    </w:p>
    <w:p w:rsidR="00DA4215" w:rsidRDefault="00DA4215" w:rsidP="006534A2">
      <w:pPr>
        <w:rPr>
          <w:rFonts w:ascii="微軟正黑體" w:eastAsia="微軟正黑體" w:hAnsi="微軟正黑體"/>
          <w:sz w:val="24"/>
          <w:szCs w:val="24"/>
        </w:rPr>
      </w:pPr>
    </w:p>
    <w:p w:rsidR="008E7740" w:rsidRDefault="008E7740" w:rsidP="006534A2">
      <w:pPr>
        <w:rPr>
          <w:rFonts w:ascii="微軟正黑體" w:eastAsia="微軟正黑體" w:hAnsi="微軟正黑體"/>
          <w:sz w:val="24"/>
          <w:szCs w:val="24"/>
        </w:rPr>
      </w:pPr>
    </w:p>
    <w:p w:rsidR="006534A2" w:rsidRDefault="006534A2" w:rsidP="00DA4215">
      <w:pPr>
        <w:jc w:val="center"/>
        <w:rPr>
          <w:rFonts w:ascii="微軟正黑體" w:eastAsia="微軟正黑體" w:hAnsi="微軟正黑體"/>
          <w:sz w:val="24"/>
          <w:szCs w:val="24"/>
        </w:rPr>
      </w:pPr>
      <w:r w:rsidRPr="006534A2">
        <w:rPr>
          <w:rFonts w:ascii="微軟正黑體" w:eastAsia="微軟正黑體" w:hAnsi="微軟正黑體"/>
          <w:noProof/>
          <w:sz w:val="24"/>
          <w:szCs w:val="24"/>
        </w:rPr>
        <w:drawing>
          <wp:anchor distT="0" distB="0" distL="114300" distR="114300" simplePos="0" relativeHeight="251659264" behindDoc="1" locked="0" layoutInCell="1" allowOverlap="1" wp14:anchorId="6D557706" wp14:editId="02C4043B">
            <wp:simplePos x="0" y="0"/>
            <wp:positionH relativeFrom="column">
              <wp:posOffset>3276600</wp:posOffset>
            </wp:positionH>
            <wp:positionV relativeFrom="paragraph">
              <wp:posOffset>479425</wp:posOffset>
            </wp:positionV>
            <wp:extent cx="1257300" cy="1257300"/>
            <wp:effectExtent l="0" t="0" r="0"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障礙研究學會官網.png"/>
                    <pic:cNvPicPr/>
                  </pic:nvPicPr>
                  <pic:blipFill>
                    <a:blip r:embed="rId9">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Pr="006534A2">
        <w:rPr>
          <w:rFonts w:ascii="微軟正黑體" w:eastAsia="微軟正黑體" w:hAnsi="微軟正黑體" w:hint="eastAsia"/>
          <w:sz w:val="24"/>
          <w:szCs w:val="24"/>
        </w:rPr>
        <w:t>臺灣障礙研究</w:t>
      </w:r>
      <w:proofErr w:type="gramStart"/>
      <w:r w:rsidRPr="006534A2">
        <w:rPr>
          <w:rFonts w:ascii="微軟正黑體" w:eastAsia="微軟正黑體" w:hAnsi="微軟正黑體" w:hint="eastAsia"/>
          <w:sz w:val="24"/>
          <w:szCs w:val="24"/>
        </w:rPr>
        <w:t>學會粉專</w:t>
      </w:r>
      <w:proofErr w:type="gramEnd"/>
      <w:r w:rsidRPr="006534A2">
        <w:rPr>
          <w:rFonts w:ascii="微軟正黑體" w:eastAsia="微軟正黑體" w:hAnsi="微軟正黑體" w:hint="eastAsia"/>
          <w:sz w:val="24"/>
          <w:szCs w:val="24"/>
        </w:rPr>
        <w:t xml:space="preserve"> </w:t>
      </w:r>
      <w:r>
        <w:rPr>
          <w:rFonts w:ascii="微軟正黑體" w:eastAsia="微軟正黑體" w:hAnsi="微軟正黑體" w:hint="eastAsia"/>
          <w:sz w:val="24"/>
          <w:szCs w:val="24"/>
        </w:rPr>
        <w:t xml:space="preserve"> </w:t>
      </w:r>
      <w:r w:rsidRPr="006534A2">
        <w:rPr>
          <w:rFonts w:ascii="微軟正黑體" w:eastAsia="微軟正黑體" w:hAnsi="微軟正黑體" w:hint="eastAsia"/>
          <w:sz w:val="24"/>
          <w:szCs w:val="24"/>
        </w:rPr>
        <w:t xml:space="preserve">     臺灣障礙研究學會官方網站</w:t>
      </w:r>
    </w:p>
    <w:p w:rsidR="008E7740" w:rsidRDefault="00DA4215" w:rsidP="006534A2">
      <w:pPr>
        <w:jc w:val="center"/>
        <w:rPr>
          <w:rFonts w:ascii="微軟正黑體" w:eastAsia="微軟正黑體" w:hAnsi="微軟正黑體"/>
          <w:sz w:val="24"/>
          <w:szCs w:val="24"/>
        </w:rPr>
      </w:pPr>
      <w:r w:rsidRPr="006534A2">
        <w:rPr>
          <w:rFonts w:ascii="微軟正黑體" w:eastAsia="微軟正黑體" w:hAnsi="微軟正黑體"/>
          <w:noProof/>
          <w:sz w:val="24"/>
          <w:szCs w:val="24"/>
        </w:rPr>
        <w:drawing>
          <wp:anchor distT="0" distB="0" distL="114300" distR="114300" simplePos="0" relativeHeight="251658240" behindDoc="1" locked="0" layoutInCell="1" allowOverlap="1" wp14:anchorId="19AF8CB1" wp14:editId="7EB51ADF">
            <wp:simplePos x="0" y="0"/>
            <wp:positionH relativeFrom="column">
              <wp:posOffset>1000125</wp:posOffset>
            </wp:positionH>
            <wp:positionV relativeFrom="paragraph">
              <wp:posOffset>109220</wp:posOffset>
            </wp:positionV>
            <wp:extent cx="1409700" cy="1409700"/>
            <wp:effectExtent l="0" t="0" r="0" b="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障礙研究學會FB.png"/>
                    <pic:cNvPicPr/>
                  </pic:nvPicPr>
                  <pic:blipFill>
                    <a:blip r:embed="rId10">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r w:rsidR="006534A2">
        <w:rPr>
          <w:rFonts w:ascii="微軟正黑體" w:eastAsia="微軟正黑體" w:hAnsi="微軟正黑體" w:hint="eastAsia"/>
          <w:sz w:val="24"/>
          <w:szCs w:val="24"/>
        </w:rPr>
        <w:t xml:space="preserve">     </w:t>
      </w:r>
    </w:p>
    <w:p w:rsidR="008E7740" w:rsidRPr="008E7740" w:rsidRDefault="008E7740" w:rsidP="008E7740">
      <w:pPr>
        <w:rPr>
          <w:rFonts w:ascii="微軟正黑體" w:eastAsia="微軟正黑體" w:hAnsi="微軟正黑體"/>
          <w:sz w:val="24"/>
          <w:szCs w:val="24"/>
        </w:rPr>
      </w:pPr>
    </w:p>
    <w:p w:rsidR="008E7740" w:rsidRPr="008E7740" w:rsidRDefault="008E7740" w:rsidP="008E7740">
      <w:pPr>
        <w:rPr>
          <w:rFonts w:ascii="微軟正黑體" w:eastAsia="微軟正黑體" w:hAnsi="微軟正黑體"/>
          <w:sz w:val="24"/>
          <w:szCs w:val="24"/>
        </w:rPr>
      </w:pPr>
    </w:p>
    <w:p w:rsidR="008E7740" w:rsidRPr="008E7740" w:rsidRDefault="008E7740" w:rsidP="008E7740">
      <w:pPr>
        <w:rPr>
          <w:rFonts w:ascii="微軟正黑體" w:eastAsia="微軟正黑體" w:hAnsi="微軟正黑體"/>
          <w:sz w:val="24"/>
          <w:szCs w:val="24"/>
        </w:rPr>
      </w:pPr>
    </w:p>
    <w:p w:rsidR="008E7740" w:rsidRPr="008E7740" w:rsidRDefault="008E7740" w:rsidP="008E7740">
      <w:pPr>
        <w:rPr>
          <w:rFonts w:ascii="微軟正黑體" w:eastAsia="微軟正黑體" w:hAnsi="微軟正黑體"/>
          <w:sz w:val="24"/>
          <w:szCs w:val="24"/>
        </w:rPr>
      </w:pPr>
    </w:p>
    <w:p w:rsidR="008E7740" w:rsidRPr="008E7740" w:rsidRDefault="008E7740" w:rsidP="008E7740">
      <w:pPr>
        <w:rPr>
          <w:rFonts w:ascii="微軟正黑體" w:eastAsia="微軟正黑體" w:hAnsi="微軟正黑體"/>
          <w:sz w:val="24"/>
          <w:szCs w:val="24"/>
        </w:rPr>
      </w:pPr>
    </w:p>
    <w:p w:rsidR="008E7740" w:rsidRPr="008E7740" w:rsidRDefault="008E7740" w:rsidP="008E7740">
      <w:pPr>
        <w:rPr>
          <w:rFonts w:ascii="Edwardian Script ITC" w:eastAsia="微軟正黑體" w:hAnsi="Edwardian Script ITC"/>
          <w:sz w:val="96"/>
          <w:szCs w:val="96"/>
        </w:rPr>
      </w:pPr>
      <w:r w:rsidRPr="008E7740">
        <w:rPr>
          <w:rFonts w:ascii="Edwardian Script ITC" w:eastAsia="微軟正黑體" w:hAnsi="Edwardian Script ITC"/>
          <w:sz w:val="96"/>
          <w:szCs w:val="96"/>
        </w:rPr>
        <w:lastRenderedPageBreak/>
        <w:t>Note</w:t>
      </w:r>
      <w:r w:rsidR="00A6628C">
        <w:rPr>
          <w:rFonts w:ascii="Edwardian Script ITC" w:eastAsia="微軟正黑體" w:hAnsi="Edwardian Script ITC"/>
          <w:sz w:val="96"/>
          <w:szCs w:val="96"/>
        </w:rPr>
        <w:t>s</w:t>
      </w:r>
    </w:p>
    <w:p w:rsidR="006534A2" w:rsidRDefault="006534A2"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Pr="008E7740" w:rsidRDefault="008E7740" w:rsidP="008E7740">
      <w:pPr>
        <w:rPr>
          <w:rFonts w:ascii="Edwardian Script ITC" w:eastAsia="微軟正黑體" w:hAnsi="Edwardian Script ITC"/>
          <w:sz w:val="96"/>
          <w:szCs w:val="96"/>
        </w:rPr>
      </w:pPr>
      <w:r w:rsidRPr="008E7740">
        <w:rPr>
          <w:rFonts w:ascii="Edwardian Script ITC" w:eastAsia="微軟正黑體" w:hAnsi="Edwardian Script ITC"/>
          <w:sz w:val="96"/>
          <w:szCs w:val="96"/>
        </w:rPr>
        <w:lastRenderedPageBreak/>
        <w:t>Note</w:t>
      </w:r>
      <w:r w:rsidR="00A6628C">
        <w:rPr>
          <w:rFonts w:ascii="Edwardian Script ITC" w:eastAsia="微軟正黑體" w:hAnsi="Edwardian Script ITC" w:hint="eastAsia"/>
          <w:sz w:val="96"/>
          <w:szCs w:val="96"/>
        </w:rPr>
        <w:t>s</w:t>
      </w: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8E7740" w:rsidRDefault="008E7740" w:rsidP="008E7740">
      <w:pPr>
        <w:rPr>
          <w:rFonts w:ascii="微軟正黑體" w:eastAsia="微軟正黑體" w:hAnsi="微軟正黑體"/>
          <w:sz w:val="24"/>
          <w:szCs w:val="24"/>
        </w:rPr>
      </w:pPr>
    </w:p>
    <w:p w:rsidR="00D14078" w:rsidRDefault="00D14078" w:rsidP="008E7740">
      <w:pPr>
        <w:rPr>
          <w:rFonts w:ascii="微軟正黑體" w:eastAsia="微軟正黑體" w:hAnsi="微軟正黑體"/>
          <w:sz w:val="24"/>
          <w:szCs w:val="24"/>
        </w:rPr>
        <w:sectPr w:rsidR="00D14078" w:rsidSect="00D14078">
          <w:headerReference w:type="even" r:id="rId11"/>
          <w:headerReference w:type="default" r:id="rId12"/>
          <w:footerReference w:type="default" r:id="rId13"/>
          <w:headerReference w:type="first" r:id="rId14"/>
          <w:pgSz w:w="11909" w:h="16834"/>
          <w:pgMar w:top="1440" w:right="1440" w:bottom="1440" w:left="1440" w:header="720" w:footer="720" w:gutter="0"/>
          <w:pgNumType w:start="0"/>
          <w:cols w:space="720"/>
          <w:titlePg/>
          <w:docGrid w:linePitch="299"/>
        </w:sectPr>
      </w:pPr>
    </w:p>
    <w:p w:rsidR="008E7740" w:rsidRDefault="008E7740" w:rsidP="008E7740">
      <w:pPr>
        <w:rPr>
          <w:rFonts w:ascii="微軟正黑體" w:eastAsia="微軟正黑體" w:hAnsi="微軟正黑體"/>
          <w:sz w:val="24"/>
          <w:szCs w:val="24"/>
        </w:rPr>
      </w:pPr>
    </w:p>
    <w:p w:rsidR="008E7740" w:rsidRPr="008E7740" w:rsidRDefault="008E7740" w:rsidP="008E7740">
      <w:pPr>
        <w:rPr>
          <w:rFonts w:ascii="微軟正黑體" w:eastAsia="微軟正黑體" w:hAnsi="微軟正黑體"/>
          <w:sz w:val="24"/>
          <w:szCs w:val="24"/>
        </w:rPr>
      </w:pPr>
    </w:p>
    <w:sectPr w:rsidR="008E7740" w:rsidRPr="008E7740" w:rsidSect="00D14078">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FB" w:rsidRDefault="001611FB" w:rsidP="00BD5E92">
      <w:pPr>
        <w:spacing w:line="240" w:lineRule="auto"/>
      </w:pPr>
      <w:r>
        <w:separator/>
      </w:r>
    </w:p>
  </w:endnote>
  <w:endnote w:type="continuationSeparator" w:id="0">
    <w:p w:rsidR="001611FB" w:rsidRDefault="001611FB" w:rsidP="00BD5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Gungsuh">
    <w:altName w:val="Malgun Gothic Semilight"/>
    <w:charset w:val="81"/>
    <w:family w:val="roman"/>
    <w:pitch w:val="variable"/>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510430"/>
      <w:docPartObj>
        <w:docPartGallery w:val="Page Numbers (Bottom of Page)"/>
        <w:docPartUnique/>
      </w:docPartObj>
    </w:sdtPr>
    <w:sdtEndPr/>
    <w:sdtContent>
      <w:p w:rsidR="002B5793" w:rsidRDefault="002B5793" w:rsidP="002B5793">
        <w:pPr>
          <w:pStyle w:val="a5"/>
          <w:ind w:right="200"/>
          <w:jc w:val="right"/>
        </w:pPr>
        <w:r>
          <w:fldChar w:fldCharType="begin"/>
        </w:r>
        <w:r>
          <w:instrText>PAGE   \* MERGEFORMAT</w:instrText>
        </w:r>
        <w:r>
          <w:fldChar w:fldCharType="separate"/>
        </w:r>
        <w:r w:rsidR="00B11AB3" w:rsidRPr="00B11AB3">
          <w:rPr>
            <w:noProof/>
            <w:lang w:val="zh-TW"/>
          </w:rPr>
          <w:t>8</w:t>
        </w:r>
        <w:r>
          <w:fldChar w:fldCharType="end"/>
        </w:r>
      </w:p>
    </w:sdtContent>
  </w:sdt>
  <w:p w:rsidR="002B5793" w:rsidRDefault="002B579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FB" w:rsidRDefault="001611FB" w:rsidP="00BD5E92">
      <w:pPr>
        <w:spacing w:line="240" w:lineRule="auto"/>
      </w:pPr>
      <w:r>
        <w:separator/>
      </w:r>
    </w:p>
  </w:footnote>
  <w:footnote w:type="continuationSeparator" w:id="0">
    <w:p w:rsidR="001611FB" w:rsidRDefault="001611FB" w:rsidP="00BD5E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ED" w:rsidRDefault="001611F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687922" o:spid="_x0000_s2067" type="#_x0000_t75" style="position:absolute;margin-left:0;margin-top:0;width:594.7pt;height:841.45pt;z-index:-251657216;mso-position-horizontal:center;mso-position-horizontal-relative:margin;mso-position-vertical:center;mso-position-vertical-relative:margin" o:allowincell="f">
          <v:imagedata r:id="rId1" o:title="word背景5-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ED" w:rsidRDefault="001611F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687923" o:spid="_x0000_s2068" type="#_x0000_t75" style="position:absolute;margin-left:0;margin-top:0;width:594.7pt;height:841.45pt;z-index:-251656192;mso-position-horizontal:center;mso-position-horizontal-relative:margin;mso-position-vertical:center;mso-position-vertical-relative:margin" o:allowincell="f">
          <v:imagedata r:id="rId1" o:title="word背景5-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ED" w:rsidRDefault="001611F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687921" o:spid="_x0000_s2066" type="#_x0000_t75" style="position:absolute;margin-left:0;margin-top:0;width:594.7pt;height:841.45pt;z-index:-251658240;mso-position-horizontal:center;mso-position-horizontal-relative:margin;mso-position-vertical:center;mso-position-vertical-relative:margin" o:allowincell="f">
          <v:imagedata r:id="rId1" o:title="word背景5-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4DE"/>
    <w:multiLevelType w:val="hybridMultilevel"/>
    <w:tmpl w:val="C736021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F73B78"/>
    <w:multiLevelType w:val="hybridMultilevel"/>
    <w:tmpl w:val="405C8BD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3E5285"/>
    <w:multiLevelType w:val="hybridMultilevel"/>
    <w:tmpl w:val="F68058D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ACC00C4"/>
    <w:multiLevelType w:val="hybridMultilevel"/>
    <w:tmpl w:val="17602EDC"/>
    <w:lvl w:ilvl="0" w:tplc="E452C9A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F6C0A42"/>
    <w:multiLevelType w:val="hybridMultilevel"/>
    <w:tmpl w:val="EC9E2C6C"/>
    <w:lvl w:ilvl="0" w:tplc="F8440F30">
      <w:numFmt w:val="bullet"/>
      <w:lvlText w:val="–"/>
      <w:lvlJc w:val="left"/>
      <w:pPr>
        <w:ind w:left="480" w:hanging="480"/>
      </w:pPr>
      <w:rPr>
        <w:rFonts w:ascii="微軟正黑體" w:eastAsia="微軟正黑體" w:hAnsi="微軟正黑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3BA5B2C"/>
    <w:multiLevelType w:val="hybridMultilevel"/>
    <w:tmpl w:val="058654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6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24"/>
    <w:rsid w:val="00033ADC"/>
    <w:rsid w:val="0006424D"/>
    <w:rsid w:val="00066DC0"/>
    <w:rsid w:val="000B5C60"/>
    <w:rsid w:val="00124191"/>
    <w:rsid w:val="00143075"/>
    <w:rsid w:val="00145791"/>
    <w:rsid w:val="00152024"/>
    <w:rsid w:val="00157A54"/>
    <w:rsid w:val="001611FB"/>
    <w:rsid w:val="00164067"/>
    <w:rsid w:val="00181D4F"/>
    <w:rsid w:val="0019011C"/>
    <w:rsid w:val="001A7D09"/>
    <w:rsid w:val="001C7A50"/>
    <w:rsid w:val="001E7A50"/>
    <w:rsid w:val="0020685C"/>
    <w:rsid w:val="00272AE6"/>
    <w:rsid w:val="0028754C"/>
    <w:rsid w:val="002A63FE"/>
    <w:rsid w:val="002B5793"/>
    <w:rsid w:val="002E1D1D"/>
    <w:rsid w:val="002F4A3F"/>
    <w:rsid w:val="00311385"/>
    <w:rsid w:val="003161AB"/>
    <w:rsid w:val="00357B86"/>
    <w:rsid w:val="003B0AC8"/>
    <w:rsid w:val="003B30BA"/>
    <w:rsid w:val="003D3EA0"/>
    <w:rsid w:val="003F3A1C"/>
    <w:rsid w:val="00400E83"/>
    <w:rsid w:val="00401BA6"/>
    <w:rsid w:val="00425A97"/>
    <w:rsid w:val="004650A4"/>
    <w:rsid w:val="004B7DB4"/>
    <w:rsid w:val="004D10F9"/>
    <w:rsid w:val="00505450"/>
    <w:rsid w:val="00541F64"/>
    <w:rsid w:val="0056375C"/>
    <w:rsid w:val="005918B6"/>
    <w:rsid w:val="005C3575"/>
    <w:rsid w:val="005E4F9D"/>
    <w:rsid w:val="005E5746"/>
    <w:rsid w:val="006457A1"/>
    <w:rsid w:val="006534A2"/>
    <w:rsid w:val="00654151"/>
    <w:rsid w:val="006821C0"/>
    <w:rsid w:val="006950D5"/>
    <w:rsid w:val="006C3806"/>
    <w:rsid w:val="006F2E77"/>
    <w:rsid w:val="006F3BF6"/>
    <w:rsid w:val="007165D5"/>
    <w:rsid w:val="00785543"/>
    <w:rsid w:val="00793EC2"/>
    <w:rsid w:val="007F3179"/>
    <w:rsid w:val="00801E33"/>
    <w:rsid w:val="0082440D"/>
    <w:rsid w:val="0085159F"/>
    <w:rsid w:val="008621B2"/>
    <w:rsid w:val="00865FDE"/>
    <w:rsid w:val="00881D90"/>
    <w:rsid w:val="008E005E"/>
    <w:rsid w:val="008E7740"/>
    <w:rsid w:val="008F64B9"/>
    <w:rsid w:val="008F6A49"/>
    <w:rsid w:val="00912BD3"/>
    <w:rsid w:val="009512FD"/>
    <w:rsid w:val="009744B0"/>
    <w:rsid w:val="009A7DF9"/>
    <w:rsid w:val="009F3F41"/>
    <w:rsid w:val="00A1568F"/>
    <w:rsid w:val="00A445FA"/>
    <w:rsid w:val="00A557A5"/>
    <w:rsid w:val="00A6628C"/>
    <w:rsid w:val="00A87182"/>
    <w:rsid w:val="00AD5CF8"/>
    <w:rsid w:val="00AE4220"/>
    <w:rsid w:val="00B03345"/>
    <w:rsid w:val="00B11AB3"/>
    <w:rsid w:val="00B33CFE"/>
    <w:rsid w:val="00B66035"/>
    <w:rsid w:val="00BD0664"/>
    <w:rsid w:val="00BD5E92"/>
    <w:rsid w:val="00C17696"/>
    <w:rsid w:val="00C403C9"/>
    <w:rsid w:val="00C51871"/>
    <w:rsid w:val="00C52487"/>
    <w:rsid w:val="00C67609"/>
    <w:rsid w:val="00C75867"/>
    <w:rsid w:val="00C75AF9"/>
    <w:rsid w:val="00C844E3"/>
    <w:rsid w:val="00CB152C"/>
    <w:rsid w:val="00CB44EF"/>
    <w:rsid w:val="00CB4F4A"/>
    <w:rsid w:val="00CF6F4A"/>
    <w:rsid w:val="00D14078"/>
    <w:rsid w:val="00D30A6E"/>
    <w:rsid w:val="00D36B8D"/>
    <w:rsid w:val="00D40C3E"/>
    <w:rsid w:val="00D44134"/>
    <w:rsid w:val="00D516B3"/>
    <w:rsid w:val="00D6164D"/>
    <w:rsid w:val="00D67CE7"/>
    <w:rsid w:val="00DA2462"/>
    <w:rsid w:val="00DA4215"/>
    <w:rsid w:val="00DC5085"/>
    <w:rsid w:val="00E11DD0"/>
    <w:rsid w:val="00E55EA4"/>
    <w:rsid w:val="00E809EC"/>
    <w:rsid w:val="00EC7D45"/>
    <w:rsid w:val="00ED6332"/>
    <w:rsid w:val="00EE4839"/>
    <w:rsid w:val="00EE78B7"/>
    <w:rsid w:val="00F17F17"/>
    <w:rsid w:val="00F660ED"/>
    <w:rsid w:val="00F76642"/>
    <w:rsid w:val="00F81F85"/>
    <w:rsid w:val="00F919AE"/>
    <w:rsid w:val="00FC6130"/>
    <w:rsid w:val="00FD0AF7"/>
    <w:rsid w:val="00FF3C1B"/>
    <w:rsid w:val="00FF3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chartTrackingRefBased/>
  <w15:docId w15:val="{08BD89B8-8925-4FF8-AE43-2589B0C6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7740"/>
    <w:pPr>
      <w:spacing w:line="276" w:lineRule="auto"/>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E92"/>
    <w:pPr>
      <w:tabs>
        <w:tab w:val="center" w:pos="4153"/>
        <w:tab w:val="right" w:pos="8306"/>
      </w:tabs>
      <w:snapToGrid w:val="0"/>
    </w:pPr>
    <w:rPr>
      <w:sz w:val="20"/>
      <w:szCs w:val="20"/>
    </w:rPr>
  </w:style>
  <w:style w:type="character" w:customStyle="1" w:styleId="a4">
    <w:name w:val="頁首 字元"/>
    <w:basedOn w:val="a0"/>
    <w:link w:val="a3"/>
    <w:uiPriority w:val="99"/>
    <w:rsid w:val="00BD5E92"/>
    <w:rPr>
      <w:rFonts w:ascii="Arial" w:hAnsi="Arial" w:cs="Arial"/>
      <w:kern w:val="0"/>
      <w:sz w:val="20"/>
      <w:szCs w:val="20"/>
    </w:rPr>
  </w:style>
  <w:style w:type="paragraph" w:styleId="a5">
    <w:name w:val="footer"/>
    <w:basedOn w:val="a"/>
    <w:link w:val="a6"/>
    <w:uiPriority w:val="99"/>
    <w:unhideWhenUsed/>
    <w:rsid w:val="00BD5E92"/>
    <w:pPr>
      <w:tabs>
        <w:tab w:val="center" w:pos="4153"/>
        <w:tab w:val="right" w:pos="8306"/>
      </w:tabs>
      <w:snapToGrid w:val="0"/>
    </w:pPr>
    <w:rPr>
      <w:sz w:val="20"/>
      <w:szCs w:val="20"/>
    </w:rPr>
  </w:style>
  <w:style w:type="character" w:customStyle="1" w:styleId="a6">
    <w:name w:val="頁尾 字元"/>
    <w:basedOn w:val="a0"/>
    <w:link w:val="a5"/>
    <w:uiPriority w:val="99"/>
    <w:rsid w:val="00BD5E92"/>
    <w:rPr>
      <w:rFonts w:ascii="Arial" w:hAnsi="Arial" w:cs="Arial"/>
      <w:kern w:val="0"/>
      <w:sz w:val="20"/>
      <w:szCs w:val="20"/>
    </w:rPr>
  </w:style>
  <w:style w:type="paragraph" w:styleId="a7">
    <w:name w:val="Balloon Text"/>
    <w:basedOn w:val="a"/>
    <w:link w:val="a8"/>
    <w:uiPriority w:val="99"/>
    <w:semiHidden/>
    <w:unhideWhenUsed/>
    <w:rsid w:val="00BD5E92"/>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D5E92"/>
    <w:rPr>
      <w:rFonts w:asciiTheme="majorHAnsi" w:eastAsiaTheme="majorEastAsia" w:hAnsiTheme="majorHAnsi" w:cstheme="majorBidi"/>
      <w:kern w:val="0"/>
      <w:sz w:val="18"/>
      <w:szCs w:val="18"/>
    </w:rPr>
  </w:style>
  <w:style w:type="paragraph" w:styleId="a9">
    <w:name w:val="List Paragraph"/>
    <w:basedOn w:val="a"/>
    <w:uiPriority w:val="34"/>
    <w:qFormat/>
    <w:rsid w:val="004650A4"/>
    <w:pPr>
      <w:ind w:leftChars="200" w:left="480"/>
    </w:pPr>
  </w:style>
  <w:style w:type="character" w:styleId="aa">
    <w:name w:val="Hyperlink"/>
    <w:basedOn w:val="a0"/>
    <w:uiPriority w:val="99"/>
    <w:unhideWhenUsed/>
    <w:rsid w:val="006534A2"/>
    <w:rPr>
      <w:color w:val="58C1BA" w:themeColor="hyperlink"/>
      <w:u w:val="single"/>
    </w:rPr>
  </w:style>
  <w:style w:type="paragraph" w:styleId="ab">
    <w:name w:val="endnote text"/>
    <w:basedOn w:val="a"/>
    <w:link w:val="ac"/>
    <w:uiPriority w:val="99"/>
    <w:semiHidden/>
    <w:unhideWhenUsed/>
    <w:rsid w:val="00D14078"/>
    <w:pPr>
      <w:snapToGrid w:val="0"/>
    </w:pPr>
  </w:style>
  <w:style w:type="character" w:customStyle="1" w:styleId="ac">
    <w:name w:val="章節附註文字 字元"/>
    <w:basedOn w:val="a0"/>
    <w:link w:val="ab"/>
    <w:uiPriority w:val="99"/>
    <w:semiHidden/>
    <w:rsid w:val="00D14078"/>
    <w:rPr>
      <w:rFonts w:ascii="Arial" w:hAnsi="Arial" w:cs="Arial"/>
      <w:kern w:val="0"/>
      <w:sz w:val="22"/>
    </w:rPr>
  </w:style>
  <w:style w:type="character" w:styleId="ad">
    <w:name w:val="endnote reference"/>
    <w:basedOn w:val="a0"/>
    <w:uiPriority w:val="99"/>
    <w:semiHidden/>
    <w:unhideWhenUsed/>
    <w:rsid w:val="00D14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離子">
  <a:themeElements>
    <a:clrScheme name="離子">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離子">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離子">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CAE3-BC3E-4F3F-9F9C-CE44C11A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10</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31</cp:revision>
  <cp:lastPrinted>2019-04-17T07:59:00Z</cp:lastPrinted>
  <dcterms:created xsi:type="dcterms:W3CDTF">2019-04-16T02:45:00Z</dcterms:created>
  <dcterms:modified xsi:type="dcterms:W3CDTF">2019-04-19T08:30:00Z</dcterms:modified>
</cp:coreProperties>
</file>